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D1611" w14:textId="2DB67058" w:rsidR="006D718A" w:rsidRDefault="006D6C99" w:rsidP="0002049F">
      <w:pPr>
        <w:spacing w:line="276" w:lineRule="auto"/>
        <w:jc w:val="center"/>
      </w:pPr>
      <w:bookmarkStart w:id="0" w:name="_Hlk34398617"/>
      <w:bookmarkStart w:id="1" w:name="_GoBack"/>
      <w:r>
        <w:rPr>
          <w:rFonts w:ascii="Times New Roman" w:hAnsiTheme="minorEastAsia" w:cs="Times New Roman" w:hint="eastAsia"/>
          <w:b/>
          <w:sz w:val="32"/>
          <w:szCs w:val="32"/>
        </w:rPr>
        <w:t>3</w:t>
      </w:r>
      <w:r>
        <w:rPr>
          <w:rFonts w:ascii="Times New Roman" w:hAnsiTheme="minorEastAsia" w:cs="Times New Roman" w:hint="eastAsia"/>
          <w:b/>
          <w:sz w:val="32"/>
          <w:szCs w:val="32"/>
        </w:rPr>
        <w:t>月</w:t>
      </w:r>
      <w:r>
        <w:rPr>
          <w:rFonts w:ascii="Times New Roman" w:hAnsiTheme="minorEastAsia" w:cs="Times New Roman" w:hint="eastAsia"/>
          <w:b/>
          <w:sz w:val="32"/>
          <w:szCs w:val="32"/>
        </w:rPr>
        <w:t>1</w:t>
      </w:r>
      <w:r>
        <w:rPr>
          <w:rFonts w:ascii="Times New Roman" w:hAnsiTheme="minorEastAsia" w:cs="Times New Roman"/>
          <w:b/>
          <w:sz w:val="32"/>
          <w:szCs w:val="32"/>
        </w:rPr>
        <w:t>0</w:t>
      </w:r>
      <w:r>
        <w:rPr>
          <w:rFonts w:ascii="Times New Roman" w:hAnsiTheme="minorEastAsia" w:cs="Times New Roman" w:hint="eastAsia"/>
          <w:b/>
          <w:sz w:val="32"/>
          <w:szCs w:val="32"/>
        </w:rPr>
        <w:t>日化学常规训练</w:t>
      </w:r>
      <w:r w:rsidR="00257D35">
        <w:rPr>
          <w:rFonts w:ascii="Times New Roman" w:hAnsiTheme="minorEastAsia" w:cs="Times New Roman"/>
          <w:b/>
          <w:sz w:val="32"/>
          <w:szCs w:val="32"/>
        </w:rPr>
        <w:t>2</w:t>
      </w:r>
    </w:p>
    <w:bookmarkEnd w:id="0"/>
    <w:bookmarkEnd w:id="1"/>
    <w:p w14:paraId="20946631" w14:textId="77777777" w:rsidR="006D718A" w:rsidRDefault="005D21A2" w:rsidP="0002049F">
      <w:pPr>
        <w:spacing w:line="276" w:lineRule="auto"/>
        <w:jc w:val="left"/>
      </w:pPr>
      <w:r>
        <w:rPr>
          <w:rFonts w:ascii="黑体" w:eastAsia="黑体" w:hAnsi="黑体" w:cs="黑体"/>
        </w:rPr>
        <w:t>一、单选题</w:t>
      </w:r>
    </w:p>
    <w:p w14:paraId="292406D8" w14:textId="2E4324BF" w:rsidR="006D718A" w:rsidRDefault="005D21A2" w:rsidP="0002049F">
      <w:pPr>
        <w:spacing w:line="276" w:lineRule="auto"/>
        <w:ind w:left="420" w:hangingChars="200" w:hanging="420"/>
        <w:jc w:val="left"/>
      </w:pPr>
      <w:r>
        <w:rPr>
          <w:rFonts w:ascii="Times New Roman" w:hAnsiTheme="minorEastAsia" w:cs="Times New Roman"/>
        </w:rPr>
        <w:t>1.</w:t>
      </w:r>
      <w:r>
        <w:rPr>
          <w:rFonts w:ascii="Times New Roman" w:hAnsiTheme="minorEastAsia" w:cs="Times New Roman"/>
        </w:rPr>
        <w:t>以某硫酸渣</w:t>
      </w:r>
      <w:r>
        <w:rPr>
          <w:rFonts w:ascii="Times New Roman" w:hAnsiTheme="minorEastAsia" w:cs="Times New Roman"/>
        </w:rPr>
        <w:t>(</w:t>
      </w:r>
      <w:r>
        <w:rPr>
          <w:rFonts w:ascii="Times New Roman" w:hAnsiTheme="minorEastAsia" w:cs="Times New Roman"/>
        </w:rPr>
        <w:t>含</w:t>
      </w:r>
      <w:r>
        <w:rPr>
          <w:rFonts w:ascii="Times New Roman" w:hAnsiTheme="minorEastAsia" w:cs="Times New Roman"/>
        </w:rPr>
        <w:t>Fe2O3</w:t>
      </w:r>
      <w:r>
        <w:rPr>
          <w:rFonts w:ascii="Times New Roman" w:hAnsiTheme="minorEastAsia" w:cs="Times New Roman"/>
        </w:rPr>
        <w:t>、</w:t>
      </w:r>
      <w:r>
        <w:rPr>
          <w:rFonts w:ascii="Times New Roman" w:hAnsiTheme="minorEastAsia" w:cs="Times New Roman"/>
        </w:rPr>
        <w:t>SiO2</w:t>
      </w:r>
      <w:r>
        <w:rPr>
          <w:rFonts w:ascii="Times New Roman" w:hAnsiTheme="minorEastAsia" w:cs="Times New Roman"/>
        </w:rPr>
        <w:t>等</w:t>
      </w:r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为原料制备铁黄</w:t>
      </w:r>
      <w:r>
        <w:rPr>
          <w:rFonts w:ascii="Times New Roman" w:hAnsiTheme="minorEastAsia" w:cs="Times New Roman"/>
        </w:rPr>
        <w:t>(</w:t>
      </w:r>
      <w:proofErr w:type="spellStart"/>
      <w:r>
        <w:rPr>
          <w:rFonts w:ascii="Times New Roman" w:hAnsiTheme="minorEastAsia" w:cs="Times New Roman"/>
        </w:rPr>
        <w:t>FeOOH</w:t>
      </w:r>
      <w:proofErr w:type="spellEnd"/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的一种工艺流程如下：</w:t>
      </w:r>
    </w:p>
    <w:p w14:paraId="662765B5" w14:textId="77777777" w:rsidR="006D718A" w:rsidRDefault="005D21A2" w:rsidP="0002049F">
      <w:pPr>
        <w:spacing w:line="276" w:lineRule="auto"/>
        <w:ind w:left="420"/>
        <w:jc w:val="left"/>
      </w:pPr>
      <w:r>
        <w:rPr>
          <w:noProof/>
        </w:rPr>
        <w:drawing>
          <wp:inline distT="0" distB="0" distL="0" distR="0" wp14:anchorId="62BDD278" wp14:editId="497AF9D9">
            <wp:extent cx="5558255" cy="1127760"/>
            <wp:effectExtent l="0" t="0" r="4445" b="0"/>
            <wp:docPr id="20494" name="图片 20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8054" cy="1131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5B769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下列说法不正确的是</w:t>
      </w:r>
    </w:p>
    <w:p w14:paraId="0F09E4C7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A</w:t>
      </w:r>
      <w:r>
        <w:rPr>
          <w:rFonts w:ascii="Times New Roman" w:hAnsiTheme="minorEastAsia" w:cs="Times New Roman"/>
        </w:rPr>
        <w:t>．“酸溶”中加热或搅拌或适当增大硫酸浓度均可加快溶解速度</w:t>
      </w:r>
    </w:p>
    <w:p w14:paraId="099A7186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B</w:t>
      </w:r>
      <w:r>
        <w:rPr>
          <w:rFonts w:ascii="Times New Roman" w:hAnsiTheme="minorEastAsia" w:cs="Times New Roman"/>
        </w:rPr>
        <w:t>．滤渣的主要成分是</w:t>
      </w:r>
      <w:r>
        <w:rPr>
          <w:rFonts w:ascii="Times New Roman" w:hAnsiTheme="minorEastAsia" w:cs="Times New Roman"/>
        </w:rPr>
        <w:t>SiO</w:t>
      </w:r>
      <w:r w:rsidRPr="00E05336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和</w:t>
      </w:r>
      <w:r>
        <w:rPr>
          <w:rFonts w:ascii="Times New Roman" w:hAnsiTheme="minorEastAsia" w:cs="Times New Roman"/>
        </w:rPr>
        <w:t>Fe</w:t>
      </w:r>
    </w:p>
    <w:p w14:paraId="0501E33F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C</w:t>
      </w:r>
      <w:r>
        <w:rPr>
          <w:rFonts w:ascii="Times New Roman" w:hAnsiTheme="minorEastAsia" w:cs="Times New Roman"/>
        </w:rPr>
        <w:t>．“沉铁”过程中生成</w:t>
      </w:r>
      <w:r>
        <w:rPr>
          <w:rFonts w:ascii="Times New Roman" w:hAnsiTheme="minorEastAsia" w:cs="Times New Roman"/>
        </w:rPr>
        <w:t>Fe(OH)</w:t>
      </w:r>
      <w:r w:rsidRPr="00E05336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的化学方程式为</w:t>
      </w:r>
      <w:r>
        <w:rPr>
          <w:rFonts w:ascii="Times New Roman" w:hAnsiTheme="minorEastAsia" w:cs="Times New Roman"/>
        </w:rPr>
        <w:t>: FeSO</w:t>
      </w:r>
      <w:r w:rsidRPr="00E05336">
        <w:rPr>
          <w:rFonts w:ascii="Times New Roman" w:hAnsiTheme="minorEastAsia" w:cs="Times New Roman"/>
          <w:vertAlign w:val="subscript"/>
        </w:rPr>
        <w:t>4</w:t>
      </w:r>
      <w:r>
        <w:rPr>
          <w:rFonts w:ascii="Times New Roman" w:hAnsiTheme="minorEastAsia" w:cs="Times New Roman"/>
        </w:rPr>
        <w:t>＋</w:t>
      </w:r>
      <w:r>
        <w:rPr>
          <w:rFonts w:ascii="Times New Roman" w:hAnsiTheme="minorEastAsia" w:cs="Times New Roman"/>
        </w:rPr>
        <w:t>2NH</w:t>
      </w:r>
      <w:r w:rsidRPr="00E05336">
        <w:rPr>
          <w:rFonts w:ascii="Times New Roman" w:hAnsiTheme="minorEastAsia" w:cs="Times New Roman"/>
          <w:vertAlign w:val="subscript"/>
        </w:rPr>
        <w:t>4</w:t>
      </w:r>
      <w:r>
        <w:rPr>
          <w:rFonts w:ascii="Times New Roman" w:hAnsiTheme="minorEastAsia" w:cs="Times New Roman"/>
        </w:rPr>
        <w:t>HCO</w:t>
      </w:r>
      <w:r w:rsidRPr="00E05336">
        <w:rPr>
          <w:rFonts w:ascii="Times New Roman" w:hAnsiTheme="minorEastAsia" w:cs="Times New Roman"/>
          <w:vertAlign w:val="subscript"/>
        </w:rPr>
        <w:t>3</w:t>
      </w:r>
      <w:r>
        <w:rPr>
          <w:rFonts w:ascii="Times New Roman" w:hAnsiTheme="minorEastAsia" w:cs="Times New Roman"/>
        </w:rPr>
        <w:t>=== Fe(OH)</w:t>
      </w:r>
      <w:r w:rsidRPr="00E05336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↓＋</w:t>
      </w:r>
      <w:r>
        <w:rPr>
          <w:rFonts w:ascii="Times New Roman" w:hAnsiTheme="minorEastAsia" w:cs="Times New Roman"/>
        </w:rPr>
        <w:t xml:space="preserve"> (NH</w:t>
      </w:r>
      <w:r w:rsidRPr="0002049F">
        <w:rPr>
          <w:rFonts w:ascii="Times New Roman" w:hAnsiTheme="minorEastAsia" w:cs="Times New Roman"/>
          <w:vertAlign w:val="subscript"/>
        </w:rPr>
        <w:t>4</w:t>
      </w:r>
      <w:r>
        <w:rPr>
          <w:rFonts w:ascii="Times New Roman" w:hAnsiTheme="minorEastAsia" w:cs="Times New Roman"/>
        </w:rPr>
        <w:t>)</w:t>
      </w:r>
      <w:r w:rsidRPr="00E05336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SO</w:t>
      </w:r>
      <w:r w:rsidRPr="00E05336">
        <w:rPr>
          <w:rFonts w:ascii="Times New Roman" w:hAnsiTheme="minorEastAsia" w:cs="Times New Roman"/>
          <w:vertAlign w:val="subscript"/>
        </w:rPr>
        <w:t>4</w:t>
      </w:r>
      <w:r>
        <w:rPr>
          <w:rFonts w:ascii="Times New Roman" w:hAnsiTheme="minorEastAsia" w:cs="Times New Roman"/>
        </w:rPr>
        <w:t>＋</w:t>
      </w:r>
      <w:r>
        <w:rPr>
          <w:rFonts w:ascii="Times New Roman" w:hAnsiTheme="minorEastAsia" w:cs="Times New Roman"/>
        </w:rPr>
        <w:t>2CO</w:t>
      </w:r>
      <w:r w:rsidRPr="0032356E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↑。</w:t>
      </w:r>
    </w:p>
    <w:p w14:paraId="347798E4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D</w:t>
      </w:r>
      <w:r>
        <w:rPr>
          <w:rFonts w:ascii="Times New Roman" w:hAnsiTheme="minorEastAsia" w:cs="Times New Roman"/>
        </w:rPr>
        <w:t>．“氧化”</w:t>
      </w:r>
      <w:r>
        <w:rPr>
          <w:rFonts w:ascii="Times New Roman" w:hAnsiTheme="minorEastAsia" w:cs="Times New Roman"/>
        </w:rPr>
        <w:t>Fe(OH)</w:t>
      </w:r>
      <w:r w:rsidRPr="0032356E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浆液时，可用氯气代替空气</w:t>
      </w:r>
    </w:p>
    <w:p w14:paraId="6B3134B9" w14:textId="3295E43D" w:rsidR="006D718A" w:rsidRDefault="006D718A" w:rsidP="0002049F">
      <w:pPr>
        <w:spacing w:line="276" w:lineRule="auto"/>
        <w:ind w:left="420"/>
        <w:jc w:val="left"/>
      </w:pPr>
    </w:p>
    <w:p w14:paraId="4AB495BA" w14:textId="3B61BF31" w:rsidR="006D718A" w:rsidRDefault="005D21A2" w:rsidP="0002049F">
      <w:pPr>
        <w:spacing w:line="276" w:lineRule="auto"/>
        <w:ind w:left="420" w:hangingChars="200" w:hanging="420"/>
        <w:jc w:val="left"/>
      </w:pPr>
      <w:r>
        <w:rPr>
          <w:rFonts w:ascii="Times New Roman" w:hAnsiTheme="minorEastAsia" w:cs="Times New Roman"/>
        </w:rPr>
        <w:t xml:space="preserve">2.  </w:t>
      </w:r>
      <w:r>
        <w:rPr>
          <w:rFonts w:ascii="Times New Roman" w:hAnsiTheme="minorEastAsia" w:cs="Times New Roman"/>
        </w:rPr>
        <w:t>设</w:t>
      </w:r>
      <w:r>
        <w:rPr>
          <w:rFonts w:ascii="Times New Roman" w:hAnsiTheme="minorEastAsia" w:cs="Times New Roman"/>
        </w:rPr>
        <w:t>NA</w:t>
      </w:r>
      <w:r>
        <w:rPr>
          <w:rFonts w:ascii="Times New Roman" w:hAnsiTheme="minorEastAsia" w:cs="Times New Roman"/>
        </w:rPr>
        <w:t>为阿伏加德罗常数的值，下列说法正确的是</w:t>
      </w:r>
    </w:p>
    <w:p w14:paraId="0CE0CD73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A</w:t>
      </w:r>
      <w:r>
        <w:rPr>
          <w:rFonts w:ascii="Times New Roman" w:hAnsiTheme="minorEastAsia" w:cs="Times New Roman"/>
        </w:rPr>
        <w:t>．</w:t>
      </w:r>
      <w:r>
        <w:rPr>
          <w:rFonts w:ascii="Times New Roman" w:hAnsiTheme="minorEastAsia" w:cs="Times New Roman"/>
        </w:rPr>
        <w:t>18g</w:t>
      </w:r>
      <w:r>
        <w:rPr>
          <w:rFonts w:ascii="Times New Roman" w:hAnsiTheme="minorEastAsia" w:cs="Times New Roman"/>
        </w:rPr>
        <w:t>氨基</w:t>
      </w:r>
      <w:r>
        <w:rPr>
          <w:rFonts w:ascii="Times New Roman" w:hAnsiTheme="minorEastAsia" w:cs="Times New Roman"/>
        </w:rPr>
        <w:t>(</w:t>
      </w:r>
      <w:r>
        <w:rPr>
          <w:rFonts w:ascii="Times New Roman" w:hAnsiTheme="minorEastAsia" w:cs="Times New Roman"/>
        </w:rPr>
        <w:t>－</w:t>
      </w:r>
      <w:r>
        <w:rPr>
          <w:rFonts w:ascii="Times New Roman" w:hAnsiTheme="minorEastAsia" w:cs="Times New Roman"/>
        </w:rPr>
        <w:t>ND</w:t>
      </w:r>
      <w:r w:rsidRPr="0032356E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中含有的电子数为</w:t>
      </w:r>
      <w:r>
        <w:rPr>
          <w:rFonts w:ascii="Times New Roman" w:hAnsiTheme="minorEastAsia" w:cs="Times New Roman"/>
        </w:rPr>
        <w:t>10NA</w:t>
      </w:r>
    </w:p>
    <w:p w14:paraId="27367631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B</w:t>
      </w:r>
      <w:r>
        <w:rPr>
          <w:rFonts w:ascii="Times New Roman" w:hAnsiTheme="minorEastAsia" w:cs="Times New Roman"/>
        </w:rPr>
        <w:t>．一定质量的乙烷与</w:t>
      </w:r>
      <w:r>
        <w:rPr>
          <w:rFonts w:ascii="Times New Roman" w:hAnsiTheme="minorEastAsia" w:cs="Times New Roman"/>
        </w:rPr>
        <w:t>22.4L(</w:t>
      </w:r>
      <w:r>
        <w:rPr>
          <w:rFonts w:ascii="Times New Roman" w:hAnsiTheme="minorEastAsia" w:cs="Times New Roman"/>
        </w:rPr>
        <w:t>标准状况</w:t>
      </w:r>
      <w:r>
        <w:rPr>
          <w:rFonts w:ascii="Times New Roman" w:hAnsiTheme="minorEastAsia" w:cs="Times New Roman"/>
        </w:rPr>
        <w:t>)Cl</w:t>
      </w:r>
      <w:r w:rsidRPr="00E8448A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在光照条件下发生取代反应，形成</w:t>
      </w:r>
      <w:r>
        <w:rPr>
          <w:rFonts w:ascii="Times New Roman" w:hAnsiTheme="minorEastAsia" w:cs="Times New Roman"/>
        </w:rPr>
        <w:t>C</w:t>
      </w:r>
      <w:r>
        <w:rPr>
          <w:rFonts w:ascii="Times New Roman" w:hAnsiTheme="minorEastAsia" w:cs="Times New Roman"/>
        </w:rPr>
        <w:t>－</w:t>
      </w:r>
      <w:r>
        <w:rPr>
          <w:rFonts w:ascii="Times New Roman" w:hAnsiTheme="minorEastAsia" w:cs="Times New Roman"/>
        </w:rPr>
        <w:t>Cl</w:t>
      </w:r>
      <w:r>
        <w:rPr>
          <w:rFonts w:ascii="Times New Roman" w:hAnsiTheme="minorEastAsia" w:cs="Times New Roman"/>
        </w:rPr>
        <w:t>键的数目为</w:t>
      </w:r>
      <w:r>
        <w:rPr>
          <w:rFonts w:ascii="Times New Roman" w:hAnsiTheme="minorEastAsia" w:cs="Times New Roman"/>
        </w:rPr>
        <w:t>2NA</w:t>
      </w:r>
    </w:p>
    <w:p w14:paraId="6F60FF3A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C</w:t>
      </w:r>
      <w:r>
        <w:rPr>
          <w:rFonts w:ascii="Times New Roman" w:hAnsiTheme="minorEastAsia" w:cs="Times New Roman"/>
        </w:rPr>
        <w:t>．用惰性电极电解</w:t>
      </w:r>
      <w:r>
        <w:rPr>
          <w:rFonts w:ascii="Times New Roman" w:hAnsiTheme="minorEastAsia" w:cs="Times New Roman"/>
        </w:rPr>
        <w:t>100mL0.1mol</w:t>
      </w:r>
      <w:r>
        <w:rPr>
          <w:rFonts w:ascii="Times New Roman" w:hAnsiTheme="minorEastAsia" w:cs="Times New Roman"/>
        </w:rPr>
        <w:t>·</w:t>
      </w:r>
      <w:r>
        <w:rPr>
          <w:rFonts w:ascii="Times New Roman" w:hAnsiTheme="minorEastAsia" w:cs="Times New Roman"/>
        </w:rPr>
        <w:t>L</w:t>
      </w:r>
      <w:r>
        <w:rPr>
          <w:rFonts w:ascii="Times New Roman" w:hAnsiTheme="minorEastAsia" w:cs="Times New Roman"/>
        </w:rPr>
        <w:t>－</w:t>
      </w:r>
      <w:r>
        <w:rPr>
          <w:rFonts w:ascii="Times New Roman" w:hAnsiTheme="minorEastAsia" w:cs="Times New Roman"/>
        </w:rPr>
        <w:t>1</w:t>
      </w:r>
      <w:r>
        <w:rPr>
          <w:rFonts w:ascii="Times New Roman" w:hAnsiTheme="minorEastAsia" w:cs="Times New Roman"/>
        </w:rPr>
        <w:t>的</w:t>
      </w:r>
      <w:r>
        <w:rPr>
          <w:rFonts w:ascii="Times New Roman" w:hAnsiTheme="minorEastAsia" w:cs="Times New Roman"/>
        </w:rPr>
        <w:t>CuSO</w:t>
      </w:r>
      <w:r w:rsidRPr="00E8448A">
        <w:rPr>
          <w:rFonts w:ascii="Times New Roman" w:hAnsiTheme="minorEastAsia" w:cs="Times New Roman"/>
          <w:vertAlign w:val="subscript"/>
        </w:rPr>
        <w:t>4</w:t>
      </w:r>
      <w:r>
        <w:rPr>
          <w:rFonts w:ascii="Times New Roman" w:hAnsiTheme="minorEastAsia" w:cs="Times New Roman"/>
        </w:rPr>
        <w:t>溶液，当阴、阳两极产生相同条件下等体积的气体时，电路中转移电子数为</w:t>
      </w:r>
      <w:r>
        <w:rPr>
          <w:rFonts w:ascii="Times New Roman" w:hAnsiTheme="minorEastAsia" w:cs="Times New Roman"/>
        </w:rPr>
        <w:t>0.04NA</w:t>
      </w:r>
    </w:p>
    <w:p w14:paraId="772C5492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D</w:t>
      </w:r>
      <w:r>
        <w:rPr>
          <w:rFonts w:ascii="Times New Roman" w:hAnsiTheme="minorEastAsia" w:cs="Times New Roman"/>
        </w:rPr>
        <w:t>．</w:t>
      </w:r>
      <w:r>
        <w:rPr>
          <w:rFonts w:ascii="Times New Roman" w:hAnsiTheme="minorEastAsia" w:cs="Times New Roman"/>
        </w:rPr>
        <w:t>n(H</w:t>
      </w:r>
      <w:r w:rsidRPr="00E8448A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SO</w:t>
      </w:r>
      <w:r w:rsidRPr="00E8448A">
        <w:rPr>
          <w:rFonts w:ascii="Times New Roman" w:hAnsiTheme="minorEastAsia" w:cs="Times New Roman"/>
          <w:vertAlign w:val="subscript"/>
        </w:rPr>
        <w:t>3)</w:t>
      </w:r>
      <w:r>
        <w:rPr>
          <w:rFonts w:ascii="Times New Roman" w:hAnsiTheme="minorEastAsia" w:cs="Times New Roman"/>
        </w:rPr>
        <w:t>和</w:t>
      </w:r>
      <w:r>
        <w:rPr>
          <w:rFonts w:ascii="Times New Roman" w:hAnsiTheme="minorEastAsia" w:cs="Times New Roman"/>
        </w:rPr>
        <w:t>n(HSO</w:t>
      </w:r>
      <w:r w:rsidRPr="0002049F">
        <w:rPr>
          <w:rFonts w:ascii="Times New Roman" w:hAnsiTheme="minorEastAsia" w:cs="Times New Roman"/>
          <w:vertAlign w:val="subscript"/>
        </w:rPr>
        <w:t>3</w:t>
      </w:r>
      <w:r w:rsidRPr="00E05336">
        <w:rPr>
          <w:rFonts w:ascii="Times New Roman" w:hAnsiTheme="minorEastAsia" w:cs="Times New Roman"/>
          <w:vertAlign w:val="superscript"/>
        </w:rPr>
        <w:t>－</w:t>
      </w:r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之和为</w:t>
      </w:r>
      <w:r>
        <w:rPr>
          <w:rFonts w:ascii="Times New Roman" w:hAnsiTheme="minorEastAsia" w:cs="Times New Roman"/>
        </w:rPr>
        <w:t>1mol</w:t>
      </w:r>
      <w:r>
        <w:rPr>
          <w:rFonts w:ascii="Times New Roman" w:hAnsiTheme="minorEastAsia" w:cs="Times New Roman"/>
        </w:rPr>
        <w:t>的</w:t>
      </w:r>
      <w:r>
        <w:rPr>
          <w:rFonts w:ascii="Times New Roman" w:hAnsiTheme="minorEastAsia" w:cs="Times New Roman"/>
        </w:rPr>
        <w:t>KHSO</w:t>
      </w:r>
      <w:r w:rsidRPr="00E8448A">
        <w:rPr>
          <w:rFonts w:ascii="Times New Roman" w:hAnsiTheme="minorEastAsia" w:cs="Times New Roman"/>
          <w:vertAlign w:val="subscript"/>
        </w:rPr>
        <w:t>3</w:t>
      </w:r>
      <w:r>
        <w:rPr>
          <w:rFonts w:ascii="Times New Roman" w:hAnsiTheme="minorEastAsia" w:cs="Times New Roman"/>
        </w:rPr>
        <w:t>溶液中，含有的</w:t>
      </w:r>
      <w:r>
        <w:rPr>
          <w:rFonts w:ascii="Times New Roman" w:hAnsiTheme="minorEastAsia" w:cs="Times New Roman"/>
        </w:rPr>
        <w:t>K</w:t>
      </w:r>
      <w:r w:rsidRPr="00E8448A">
        <w:rPr>
          <w:rFonts w:ascii="Times New Roman" w:hAnsiTheme="minorEastAsia" w:cs="Times New Roman"/>
          <w:vertAlign w:val="superscript"/>
        </w:rPr>
        <w:t>+</w:t>
      </w:r>
      <w:r>
        <w:rPr>
          <w:rFonts w:ascii="Times New Roman" w:hAnsiTheme="minorEastAsia" w:cs="Times New Roman"/>
        </w:rPr>
        <w:t>数目为</w:t>
      </w:r>
      <w:r>
        <w:rPr>
          <w:rFonts w:ascii="Times New Roman" w:hAnsiTheme="minorEastAsia" w:cs="Times New Roman"/>
        </w:rPr>
        <w:t>NA</w:t>
      </w:r>
    </w:p>
    <w:p w14:paraId="7AB552A8" w14:textId="4553B2B5" w:rsidR="006D718A" w:rsidRDefault="006D718A" w:rsidP="0002049F">
      <w:pPr>
        <w:spacing w:line="276" w:lineRule="auto"/>
        <w:ind w:left="420"/>
        <w:jc w:val="left"/>
      </w:pPr>
    </w:p>
    <w:p w14:paraId="050E1B9E" w14:textId="3CA29C51" w:rsidR="006D718A" w:rsidRDefault="005D21A2" w:rsidP="0002049F">
      <w:pPr>
        <w:spacing w:line="276" w:lineRule="auto"/>
        <w:ind w:left="420" w:hangingChars="200" w:hanging="420"/>
        <w:jc w:val="left"/>
      </w:pPr>
      <w:r>
        <w:rPr>
          <w:rFonts w:ascii="Times New Roman" w:hAnsiTheme="minorEastAsia" w:cs="Times New Roman"/>
        </w:rPr>
        <w:t xml:space="preserve">3. </w:t>
      </w:r>
      <w:r>
        <w:rPr>
          <w:rFonts w:ascii="Times New Roman" w:hAnsiTheme="minorEastAsia" w:cs="Times New Roman"/>
        </w:rPr>
        <w:t>某种化合物</w:t>
      </w:r>
      <w:r>
        <w:rPr>
          <w:rFonts w:ascii="Times New Roman" w:hAnsiTheme="minorEastAsia" w:cs="Times New Roman"/>
        </w:rPr>
        <w:t>(</w:t>
      </w:r>
      <w:r>
        <w:rPr>
          <w:rFonts w:ascii="Times New Roman" w:hAnsiTheme="minorEastAsia" w:cs="Times New Roman"/>
        </w:rPr>
        <w:t>如图</w:t>
      </w:r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由</w:t>
      </w:r>
      <w:r>
        <w:rPr>
          <w:rFonts w:ascii="Times New Roman" w:hAnsiTheme="minorEastAsia" w:cs="Times New Roman"/>
        </w:rPr>
        <w:t>W</w:t>
      </w:r>
      <w:r>
        <w:rPr>
          <w:rFonts w:ascii="Times New Roman" w:hAnsiTheme="minorEastAsia" w:cs="Times New Roman"/>
        </w:rPr>
        <w:t>、</w:t>
      </w:r>
      <w:r>
        <w:rPr>
          <w:rFonts w:ascii="Times New Roman" w:hAnsiTheme="minorEastAsia" w:cs="Times New Roman"/>
        </w:rPr>
        <w:t>X</w:t>
      </w:r>
      <w:r>
        <w:rPr>
          <w:rFonts w:ascii="Times New Roman" w:hAnsiTheme="minorEastAsia" w:cs="Times New Roman"/>
        </w:rPr>
        <w:t>、</w:t>
      </w:r>
      <w:r>
        <w:rPr>
          <w:rFonts w:ascii="Times New Roman" w:hAnsiTheme="minorEastAsia" w:cs="Times New Roman"/>
        </w:rPr>
        <w:t>Y</w:t>
      </w:r>
      <w:r>
        <w:rPr>
          <w:rFonts w:ascii="Times New Roman" w:hAnsiTheme="minorEastAsia" w:cs="Times New Roman"/>
        </w:rPr>
        <w:t>、</w:t>
      </w:r>
      <w:r>
        <w:rPr>
          <w:rFonts w:ascii="Times New Roman" w:hAnsiTheme="minorEastAsia" w:cs="Times New Roman"/>
        </w:rPr>
        <w:t>Z</w:t>
      </w:r>
      <w:r>
        <w:rPr>
          <w:rFonts w:ascii="Times New Roman" w:hAnsiTheme="minorEastAsia" w:cs="Times New Roman"/>
        </w:rPr>
        <w:t>四种短周期元素组成，其中</w:t>
      </w:r>
      <w:r>
        <w:rPr>
          <w:rFonts w:ascii="Times New Roman" w:hAnsiTheme="minorEastAsia" w:cs="Times New Roman"/>
        </w:rPr>
        <w:t>W</w:t>
      </w:r>
      <w:r>
        <w:rPr>
          <w:rFonts w:ascii="Times New Roman" w:hAnsiTheme="minorEastAsia" w:cs="Times New Roman"/>
        </w:rPr>
        <w:t>、</w:t>
      </w:r>
      <w:r>
        <w:rPr>
          <w:rFonts w:ascii="Times New Roman" w:hAnsiTheme="minorEastAsia" w:cs="Times New Roman"/>
        </w:rPr>
        <w:t>Y</w:t>
      </w:r>
      <w:r>
        <w:rPr>
          <w:rFonts w:ascii="Times New Roman" w:hAnsiTheme="minorEastAsia" w:cs="Times New Roman"/>
        </w:rPr>
        <w:t>、</w:t>
      </w:r>
      <w:r>
        <w:rPr>
          <w:rFonts w:ascii="Times New Roman" w:hAnsiTheme="minorEastAsia" w:cs="Times New Roman"/>
        </w:rPr>
        <w:t>Z</w:t>
      </w:r>
      <w:r>
        <w:rPr>
          <w:rFonts w:ascii="Times New Roman" w:hAnsiTheme="minorEastAsia" w:cs="Times New Roman"/>
        </w:rPr>
        <w:t>分别位于三个不同周期，</w:t>
      </w:r>
      <w:r>
        <w:rPr>
          <w:rFonts w:ascii="Times New Roman" w:hAnsiTheme="minorEastAsia" w:cs="Times New Roman"/>
        </w:rPr>
        <w:t>Y</w:t>
      </w:r>
      <w:r>
        <w:rPr>
          <w:rFonts w:ascii="Times New Roman" w:hAnsiTheme="minorEastAsia" w:cs="Times New Roman"/>
        </w:rPr>
        <w:t>核外最外层电子数是</w:t>
      </w:r>
      <w:r>
        <w:rPr>
          <w:rFonts w:ascii="Times New Roman" w:hAnsiTheme="minorEastAsia" w:cs="Times New Roman"/>
        </w:rPr>
        <w:t>W</w:t>
      </w:r>
      <w:r>
        <w:rPr>
          <w:rFonts w:ascii="Times New Roman" w:hAnsiTheme="minorEastAsia" w:cs="Times New Roman"/>
        </w:rPr>
        <w:t>核外最外层电子数的二倍；</w:t>
      </w:r>
      <w:r>
        <w:rPr>
          <w:rFonts w:ascii="Times New Roman" w:hAnsiTheme="minorEastAsia" w:cs="Times New Roman"/>
        </w:rPr>
        <w:t>W</w:t>
      </w:r>
      <w:r>
        <w:rPr>
          <w:rFonts w:ascii="Times New Roman" w:hAnsiTheme="minorEastAsia" w:cs="Times New Roman"/>
        </w:rPr>
        <w:t>、</w:t>
      </w:r>
      <w:r>
        <w:rPr>
          <w:rFonts w:ascii="Times New Roman" w:hAnsiTheme="minorEastAsia" w:cs="Times New Roman"/>
        </w:rPr>
        <w:t>X</w:t>
      </w:r>
      <w:r>
        <w:rPr>
          <w:rFonts w:ascii="Times New Roman" w:hAnsiTheme="minorEastAsia" w:cs="Times New Roman"/>
        </w:rPr>
        <w:t>、</w:t>
      </w:r>
      <w:r>
        <w:rPr>
          <w:rFonts w:ascii="Times New Roman" w:hAnsiTheme="minorEastAsia" w:cs="Times New Roman"/>
        </w:rPr>
        <w:t>Y</w:t>
      </w:r>
      <w:r>
        <w:rPr>
          <w:rFonts w:ascii="Times New Roman" w:hAnsiTheme="minorEastAsia" w:cs="Times New Roman"/>
        </w:rPr>
        <w:t>三种简单离子的核外电子排布相同。下列说法不正确的是</w:t>
      </w:r>
    </w:p>
    <w:p w14:paraId="09463D4A" w14:textId="77777777" w:rsidR="006D718A" w:rsidRDefault="005D21A2" w:rsidP="0002049F">
      <w:pPr>
        <w:spacing w:line="276" w:lineRule="auto"/>
        <w:ind w:left="420"/>
        <w:jc w:val="left"/>
      </w:pPr>
      <w:r>
        <w:rPr>
          <w:noProof/>
        </w:rPr>
        <w:drawing>
          <wp:inline distT="0" distB="0" distL="0" distR="0" wp14:anchorId="635BA77A" wp14:editId="7B530A14">
            <wp:extent cx="1371600" cy="921715"/>
            <wp:effectExtent l="0" t="0" r="0" b="0"/>
            <wp:docPr id="20501" name="图片 20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924" cy="92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9FEE5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A</w:t>
      </w:r>
      <w:r>
        <w:rPr>
          <w:rFonts w:ascii="Times New Roman" w:hAnsiTheme="minorEastAsia" w:cs="Times New Roman"/>
        </w:rPr>
        <w:t>．原子半径：</w:t>
      </w:r>
      <w:r>
        <w:rPr>
          <w:noProof/>
        </w:rPr>
        <w:drawing>
          <wp:inline distT="0" distB="0" distL="0" distR="0" wp14:anchorId="5B3F2919" wp14:editId="0EF8B55C">
            <wp:extent cx="708660" cy="120112"/>
            <wp:effectExtent l="0" t="0" r="0" b="0"/>
            <wp:docPr id="20496" name="图片 20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42" cy="121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48E2E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B</w:t>
      </w:r>
      <w:r>
        <w:rPr>
          <w:rFonts w:ascii="Times New Roman" w:hAnsiTheme="minorEastAsia" w:cs="Times New Roman"/>
        </w:rPr>
        <w:t>．简单离子的氧化性：</w:t>
      </w:r>
      <w:r>
        <w:rPr>
          <w:noProof/>
        </w:rPr>
        <w:drawing>
          <wp:inline distT="0" distB="0" distL="0" distR="0" wp14:anchorId="472FEF8A" wp14:editId="735A2637">
            <wp:extent cx="350520" cy="140207"/>
            <wp:effectExtent l="0" t="0" r="0" b="0"/>
            <wp:docPr id="20493" name="图片 20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797" cy="144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F3F46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C</w:t>
      </w:r>
      <w:r>
        <w:rPr>
          <w:rFonts w:ascii="Times New Roman" w:hAnsiTheme="minorEastAsia" w:cs="Times New Roman"/>
        </w:rPr>
        <w:t>．</w:t>
      </w:r>
      <w:r>
        <w:rPr>
          <w:rFonts w:ascii="Times New Roman" w:hAnsiTheme="minorEastAsia" w:cs="Times New Roman"/>
        </w:rPr>
        <w:t>X</w:t>
      </w:r>
      <w:r>
        <w:rPr>
          <w:rFonts w:ascii="Times New Roman" w:hAnsiTheme="minorEastAsia" w:cs="Times New Roman"/>
        </w:rPr>
        <w:t>与</w:t>
      </w:r>
      <w:r>
        <w:rPr>
          <w:rFonts w:ascii="Times New Roman" w:hAnsiTheme="minorEastAsia" w:cs="Times New Roman"/>
        </w:rPr>
        <w:t>Y</w:t>
      </w:r>
      <w:r>
        <w:rPr>
          <w:rFonts w:ascii="Times New Roman" w:hAnsiTheme="minorEastAsia" w:cs="Times New Roman"/>
        </w:rPr>
        <w:t>、</w:t>
      </w:r>
      <w:r>
        <w:rPr>
          <w:rFonts w:ascii="Times New Roman" w:hAnsiTheme="minorEastAsia" w:cs="Times New Roman"/>
        </w:rPr>
        <w:t>Y</w:t>
      </w:r>
      <w:r>
        <w:rPr>
          <w:rFonts w:ascii="Times New Roman" w:hAnsiTheme="minorEastAsia" w:cs="Times New Roman"/>
        </w:rPr>
        <w:t>与</w:t>
      </w:r>
      <w:r>
        <w:rPr>
          <w:rFonts w:ascii="Times New Roman" w:hAnsiTheme="minorEastAsia" w:cs="Times New Roman"/>
        </w:rPr>
        <w:t>Z</w:t>
      </w:r>
      <w:r>
        <w:rPr>
          <w:rFonts w:ascii="Times New Roman" w:hAnsiTheme="minorEastAsia" w:cs="Times New Roman"/>
        </w:rPr>
        <w:t>均可形成具有漂白性的化合物</w:t>
      </w:r>
    </w:p>
    <w:p w14:paraId="7E5B1B9F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D</w:t>
      </w:r>
      <w:r>
        <w:rPr>
          <w:rFonts w:ascii="Times New Roman" w:hAnsiTheme="minorEastAsia" w:cs="Times New Roman"/>
        </w:rPr>
        <w:t>．</w:t>
      </w:r>
      <w:r>
        <w:rPr>
          <w:rFonts w:ascii="Times New Roman" w:hAnsiTheme="minorEastAsia" w:cs="Times New Roman"/>
        </w:rPr>
        <w:t>W</w:t>
      </w:r>
      <w:r>
        <w:rPr>
          <w:rFonts w:ascii="Times New Roman" w:hAnsiTheme="minorEastAsia" w:cs="Times New Roman"/>
        </w:rPr>
        <w:t>与</w:t>
      </w:r>
      <w:r>
        <w:rPr>
          <w:rFonts w:ascii="Times New Roman" w:hAnsiTheme="minorEastAsia" w:cs="Times New Roman"/>
        </w:rPr>
        <w:t>X</w:t>
      </w:r>
      <w:r>
        <w:rPr>
          <w:rFonts w:ascii="Times New Roman" w:hAnsiTheme="minorEastAsia" w:cs="Times New Roman"/>
        </w:rPr>
        <w:t>的最高价氧化物的水化物可相互反应</w:t>
      </w:r>
    </w:p>
    <w:p w14:paraId="097610D9" w14:textId="3BB6AE35" w:rsidR="006D718A" w:rsidRDefault="005D21A2" w:rsidP="0002049F">
      <w:pPr>
        <w:spacing w:line="276" w:lineRule="auto"/>
        <w:ind w:left="420"/>
        <w:jc w:val="left"/>
      </w:pPr>
      <w:r>
        <w:br/>
      </w:r>
    </w:p>
    <w:p w14:paraId="37AEF801" w14:textId="69304A07" w:rsidR="006D718A" w:rsidRDefault="005D21A2" w:rsidP="0002049F">
      <w:pPr>
        <w:spacing w:line="276" w:lineRule="auto"/>
        <w:ind w:left="420" w:hangingChars="200" w:hanging="420"/>
        <w:jc w:val="left"/>
      </w:pPr>
      <w:r>
        <w:rPr>
          <w:rFonts w:ascii="Times New Roman" w:hAnsiTheme="minorEastAsia" w:cs="Times New Roman"/>
        </w:rPr>
        <w:t xml:space="preserve">4. </w:t>
      </w:r>
      <w:r>
        <w:rPr>
          <w:rFonts w:ascii="Times New Roman" w:hAnsiTheme="minorEastAsia" w:cs="Times New Roman"/>
        </w:rPr>
        <w:t>将</w:t>
      </w:r>
      <w:r>
        <w:rPr>
          <w:rFonts w:ascii="Times New Roman" w:hAnsiTheme="minorEastAsia" w:cs="Times New Roman"/>
        </w:rPr>
        <w:t>SO2</w:t>
      </w:r>
      <w:r>
        <w:rPr>
          <w:rFonts w:ascii="Times New Roman" w:hAnsiTheme="minorEastAsia" w:cs="Times New Roman"/>
        </w:rPr>
        <w:t>分别通入无氧、有氧的浓度均为</w:t>
      </w:r>
      <w:r>
        <w:rPr>
          <w:rFonts w:ascii="Times New Roman" w:hAnsiTheme="minorEastAsia" w:cs="Times New Roman"/>
        </w:rPr>
        <w:t xml:space="preserve">0.1 </w:t>
      </w:r>
      <w:proofErr w:type="spellStart"/>
      <w:r>
        <w:rPr>
          <w:rFonts w:ascii="Times New Roman" w:hAnsiTheme="minorEastAsia" w:cs="Times New Roman"/>
        </w:rPr>
        <w:t>mol</w:t>
      </w:r>
      <w:r>
        <w:rPr>
          <w:rFonts w:ascii="Times New Roman" w:hAnsiTheme="minorEastAsia" w:cs="Times New Roman"/>
        </w:rPr>
        <w:t>·</w:t>
      </w:r>
      <w:r>
        <w:rPr>
          <w:rFonts w:ascii="Times New Roman" w:hAnsiTheme="minorEastAsia" w:cs="Times New Roman"/>
        </w:rPr>
        <w:t>L</w:t>
      </w:r>
      <w:proofErr w:type="spellEnd"/>
      <w:r>
        <w:rPr>
          <w:rFonts w:ascii="Times New Roman" w:hAnsiTheme="minorEastAsia" w:cs="Times New Roman"/>
        </w:rPr>
        <w:t>－</w:t>
      </w:r>
      <w:r>
        <w:rPr>
          <w:rFonts w:ascii="Times New Roman" w:hAnsiTheme="minorEastAsia" w:cs="Times New Roman"/>
        </w:rPr>
        <w:t>1</w:t>
      </w:r>
      <w:r>
        <w:rPr>
          <w:rFonts w:ascii="Times New Roman" w:hAnsiTheme="minorEastAsia" w:cs="Times New Roman"/>
        </w:rPr>
        <w:t>的</w:t>
      </w:r>
      <w:r>
        <w:rPr>
          <w:rFonts w:ascii="Times New Roman" w:hAnsiTheme="minorEastAsia" w:cs="Times New Roman"/>
        </w:rPr>
        <w:t xml:space="preserve"> </w:t>
      </w:r>
      <w:r w:rsidR="0002049F">
        <w:rPr>
          <w:rFonts w:ascii="Times New Roman" w:hAnsiTheme="minorEastAsia" w:cs="Times New Roman"/>
        </w:rPr>
        <w:t>BaCl</w:t>
      </w:r>
      <w:r w:rsidR="0002049F"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溶液和</w:t>
      </w:r>
      <w:r w:rsidR="0002049F">
        <w:rPr>
          <w:rFonts w:ascii="Times New Roman" w:hAnsiTheme="minorEastAsia" w:cs="Times New Roman"/>
        </w:rPr>
        <w:t>Ba(NO</w:t>
      </w:r>
      <w:r w:rsidR="0002049F">
        <w:rPr>
          <w:rFonts w:ascii="Times New Roman" w:hAnsiTheme="minorEastAsia" w:cs="Times New Roman" w:hint="eastAsia"/>
          <w:vertAlign w:val="subscript"/>
        </w:rPr>
        <w:t>3</w:t>
      </w:r>
      <w:r w:rsidR="0002049F">
        <w:rPr>
          <w:rFonts w:ascii="Times New Roman" w:hAnsiTheme="minorEastAsia" w:cs="Times New Roman"/>
        </w:rPr>
        <w:t>)</w:t>
      </w:r>
      <w:r w:rsidR="0002049F"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溶液中，探究体系中微粒间的相互作用，实验记录如下：</w:t>
      </w:r>
    </w:p>
    <w:p w14:paraId="4E6CFE5A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lastRenderedPageBreak/>
        <w:t>实验记录</w:t>
      </w:r>
    </w:p>
    <w:p w14:paraId="4666A12E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pH</w:t>
      </w:r>
      <w:r>
        <w:rPr>
          <w:rFonts w:ascii="Times New Roman" w:hAnsiTheme="minorEastAsia" w:cs="Times New Roman"/>
        </w:rPr>
        <w:t>变化</w:t>
      </w:r>
    </w:p>
    <w:p w14:paraId="6A423D6C" w14:textId="77777777" w:rsidR="006D718A" w:rsidRDefault="005D21A2" w:rsidP="0002049F">
      <w:pPr>
        <w:spacing w:line="276" w:lineRule="auto"/>
        <w:ind w:left="420"/>
        <w:jc w:val="left"/>
      </w:pPr>
      <w:r>
        <w:rPr>
          <w:noProof/>
        </w:rPr>
        <w:drawing>
          <wp:inline distT="0" distB="0" distL="0" distR="0" wp14:anchorId="09BF114A" wp14:editId="61E78576">
            <wp:extent cx="3215640" cy="1105663"/>
            <wp:effectExtent l="0" t="0" r="3810" b="0"/>
            <wp:docPr id="20502" name="图片 20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2345" cy="11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B3EAA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溶液中是否产生沉淀</w:t>
      </w:r>
    </w:p>
    <w:p w14:paraId="1DDFBEDA" w14:textId="43BC07D3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BaCl</w:t>
      </w:r>
      <w:r w:rsidR="0002049F"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溶液</w:t>
      </w:r>
      <w:r>
        <w:rPr>
          <w:rFonts w:ascii="Times New Roman" w:hAnsiTheme="minorEastAsia" w:cs="Times New Roman"/>
        </w:rPr>
        <w:t>(</w:t>
      </w:r>
      <w:r>
        <w:rPr>
          <w:rFonts w:ascii="Times New Roman" w:hAnsiTheme="minorEastAsia" w:cs="Times New Roman"/>
        </w:rPr>
        <w:t>无氧</w:t>
      </w:r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中无白色沉淀、</w:t>
      </w:r>
      <w:r>
        <w:rPr>
          <w:rFonts w:ascii="Times New Roman" w:hAnsiTheme="minorEastAsia" w:cs="Times New Roman"/>
        </w:rPr>
        <w:t>BaCl</w:t>
      </w:r>
      <w:r w:rsidR="0002049F"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溶液</w:t>
      </w:r>
      <w:r>
        <w:rPr>
          <w:rFonts w:ascii="Times New Roman" w:hAnsiTheme="minorEastAsia" w:cs="Times New Roman"/>
        </w:rPr>
        <w:t>(</w:t>
      </w:r>
      <w:r>
        <w:rPr>
          <w:rFonts w:ascii="Times New Roman" w:hAnsiTheme="minorEastAsia" w:cs="Times New Roman"/>
        </w:rPr>
        <w:t>有氧</w:t>
      </w:r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中有白色沉淀</w:t>
      </w:r>
    </w:p>
    <w:p w14:paraId="2BA9626D" w14:textId="6972CAF0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Ba(NO</w:t>
      </w:r>
      <w:r w:rsidR="0002049F">
        <w:rPr>
          <w:rFonts w:ascii="Times New Roman" w:hAnsiTheme="minorEastAsia" w:cs="Times New Roman" w:hint="eastAsia"/>
          <w:vertAlign w:val="subscript"/>
        </w:rPr>
        <w:t>3</w:t>
      </w:r>
      <w:r>
        <w:rPr>
          <w:rFonts w:ascii="Times New Roman" w:hAnsiTheme="minorEastAsia" w:cs="Times New Roman"/>
        </w:rPr>
        <w:t>)</w:t>
      </w:r>
      <w:r w:rsidR="0002049F" w:rsidRPr="0002049F">
        <w:rPr>
          <w:rFonts w:ascii="Times New Roman" w:hAnsiTheme="minorEastAsia" w:cs="Times New Roman"/>
          <w:vertAlign w:val="subscript"/>
        </w:rPr>
        <w:t xml:space="preserve"> 2</w:t>
      </w:r>
      <w:r>
        <w:rPr>
          <w:rFonts w:ascii="Times New Roman" w:hAnsiTheme="minorEastAsia" w:cs="Times New Roman"/>
        </w:rPr>
        <w:t>溶液</w:t>
      </w:r>
      <w:r>
        <w:rPr>
          <w:rFonts w:ascii="Times New Roman" w:hAnsiTheme="minorEastAsia" w:cs="Times New Roman"/>
        </w:rPr>
        <w:t>(</w:t>
      </w:r>
      <w:r>
        <w:rPr>
          <w:rFonts w:ascii="Times New Roman" w:hAnsiTheme="minorEastAsia" w:cs="Times New Roman"/>
        </w:rPr>
        <w:t>无氧</w:t>
      </w:r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中有白色沉淀、</w:t>
      </w:r>
      <w:r>
        <w:rPr>
          <w:rFonts w:ascii="Times New Roman" w:hAnsiTheme="minorEastAsia" w:cs="Times New Roman"/>
        </w:rPr>
        <w:t>Ba(NO</w:t>
      </w:r>
      <w:r w:rsidR="0002049F">
        <w:rPr>
          <w:rFonts w:ascii="Times New Roman" w:hAnsiTheme="minorEastAsia" w:cs="Times New Roman" w:hint="eastAsia"/>
          <w:vertAlign w:val="subscript"/>
        </w:rPr>
        <w:t>3</w:t>
      </w:r>
      <w:r>
        <w:rPr>
          <w:rFonts w:ascii="Times New Roman" w:hAnsiTheme="minorEastAsia" w:cs="Times New Roman"/>
        </w:rPr>
        <w:t>)</w:t>
      </w:r>
      <w:r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溶液</w:t>
      </w:r>
      <w:r>
        <w:rPr>
          <w:rFonts w:ascii="Times New Roman" w:hAnsiTheme="minorEastAsia" w:cs="Times New Roman"/>
        </w:rPr>
        <w:t>(</w:t>
      </w:r>
      <w:r>
        <w:rPr>
          <w:rFonts w:ascii="Times New Roman" w:hAnsiTheme="minorEastAsia" w:cs="Times New Roman"/>
        </w:rPr>
        <w:t>有氧</w:t>
      </w:r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中有白色沉淀</w:t>
      </w:r>
    </w:p>
    <w:p w14:paraId="1C31B00A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下列说法不正确的是</w:t>
      </w:r>
    </w:p>
    <w:p w14:paraId="393B2B34" w14:textId="707B07AF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A</w:t>
      </w:r>
      <w:r>
        <w:rPr>
          <w:rFonts w:ascii="Times New Roman" w:hAnsiTheme="minorEastAsia" w:cs="Times New Roman"/>
        </w:rPr>
        <w:t>．曲线</w:t>
      </w:r>
      <w:r>
        <w:rPr>
          <w:rFonts w:ascii="Times New Roman" w:hAnsiTheme="minorEastAsia" w:cs="Times New Roman"/>
        </w:rPr>
        <w:t xml:space="preserve">a </w:t>
      </w:r>
      <w:r>
        <w:rPr>
          <w:rFonts w:ascii="Times New Roman" w:hAnsiTheme="minorEastAsia" w:cs="Times New Roman"/>
        </w:rPr>
        <w:t>所示溶液</w:t>
      </w:r>
      <w:r>
        <w:rPr>
          <w:rFonts w:ascii="Times New Roman" w:hAnsiTheme="minorEastAsia" w:cs="Times New Roman"/>
        </w:rPr>
        <w:t>pH</w:t>
      </w:r>
      <w:r>
        <w:rPr>
          <w:rFonts w:ascii="Times New Roman" w:hAnsiTheme="minorEastAsia" w:cs="Times New Roman"/>
        </w:rPr>
        <w:t>降低的原因：</w:t>
      </w:r>
      <w:r w:rsidR="0032356E">
        <w:rPr>
          <w:noProof/>
        </w:rPr>
        <w:drawing>
          <wp:inline distT="0" distB="0" distL="0" distR="0" wp14:anchorId="3AE2BBB6" wp14:editId="274807C4">
            <wp:extent cx="2446232" cy="26672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46232" cy="266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52CE1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B</w:t>
      </w:r>
      <w:r>
        <w:rPr>
          <w:rFonts w:ascii="Times New Roman" w:hAnsiTheme="minorEastAsia" w:cs="Times New Roman"/>
        </w:rPr>
        <w:t>．曲线</w:t>
      </w:r>
      <w:r>
        <w:rPr>
          <w:rFonts w:ascii="Times New Roman" w:hAnsiTheme="minorEastAsia" w:cs="Times New Roman"/>
        </w:rPr>
        <w:t xml:space="preserve">c </w:t>
      </w:r>
      <w:r>
        <w:rPr>
          <w:rFonts w:ascii="Times New Roman" w:hAnsiTheme="minorEastAsia" w:cs="Times New Roman"/>
        </w:rPr>
        <w:t>所示溶液中发生反应：</w:t>
      </w:r>
      <w:r>
        <w:rPr>
          <w:rFonts w:ascii="Times New Roman" w:hAnsiTheme="minorEastAsia" w:cs="Times New Roman"/>
        </w:rPr>
        <w:t>2Ba</w:t>
      </w:r>
      <w:r w:rsidRPr="00DB6EC0">
        <w:rPr>
          <w:rFonts w:ascii="Times New Roman" w:hAnsiTheme="minorEastAsia" w:cs="Times New Roman"/>
          <w:vertAlign w:val="superscript"/>
        </w:rPr>
        <w:t>2+</w:t>
      </w:r>
      <w:r>
        <w:rPr>
          <w:rFonts w:ascii="Times New Roman" w:hAnsiTheme="minorEastAsia" w:cs="Times New Roman"/>
        </w:rPr>
        <w:t xml:space="preserve"> + O</w:t>
      </w:r>
      <w:r w:rsidRPr="00DB6EC0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 xml:space="preserve"> + 2SO</w:t>
      </w:r>
      <w:r w:rsidRPr="00DB6EC0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 xml:space="preserve"> + 2H</w:t>
      </w:r>
      <w:r w:rsidRPr="00DB6EC0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O =2BaSO</w:t>
      </w:r>
      <w:r w:rsidRPr="00DB6EC0">
        <w:rPr>
          <w:rFonts w:ascii="Times New Roman" w:hAnsiTheme="minorEastAsia" w:cs="Times New Roman"/>
          <w:vertAlign w:val="subscript"/>
        </w:rPr>
        <w:t>4</w:t>
      </w:r>
      <w:r>
        <w:rPr>
          <w:rFonts w:ascii="Times New Roman" w:hAnsiTheme="minorEastAsia" w:cs="Times New Roman"/>
        </w:rPr>
        <w:t>↓</w:t>
      </w:r>
      <w:r>
        <w:rPr>
          <w:rFonts w:ascii="Times New Roman" w:hAnsiTheme="minorEastAsia" w:cs="Times New Roman"/>
        </w:rPr>
        <w:t>+ 4H</w:t>
      </w:r>
      <w:r w:rsidRPr="00DB6EC0">
        <w:rPr>
          <w:rFonts w:ascii="Times New Roman" w:hAnsiTheme="minorEastAsia" w:cs="Times New Roman"/>
          <w:vertAlign w:val="superscript"/>
        </w:rPr>
        <w:t>+</w:t>
      </w:r>
    </w:p>
    <w:p w14:paraId="31C7760D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C</w:t>
      </w:r>
      <w:r>
        <w:rPr>
          <w:rFonts w:ascii="Times New Roman" w:hAnsiTheme="minorEastAsia" w:cs="Times New Roman"/>
        </w:rPr>
        <w:t>．与曲线</w:t>
      </w:r>
      <w:r>
        <w:rPr>
          <w:rFonts w:ascii="Times New Roman" w:hAnsiTheme="minorEastAsia" w:cs="Times New Roman"/>
        </w:rPr>
        <w:t>a</w:t>
      </w:r>
      <w:r>
        <w:rPr>
          <w:rFonts w:ascii="Times New Roman" w:hAnsiTheme="minorEastAsia" w:cs="Times New Roman"/>
        </w:rPr>
        <w:t>、</w:t>
      </w:r>
      <w:r>
        <w:rPr>
          <w:rFonts w:ascii="Times New Roman" w:hAnsiTheme="minorEastAsia" w:cs="Times New Roman"/>
        </w:rPr>
        <w:t>b</w:t>
      </w:r>
      <w:r>
        <w:rPr>
          <w:rFonts w:ascii="Times New Roman" w:hAnsiTheme="minorEastAsia" w:cs="Times New Roman"/>
        </w:rPr>
        <w:t>、</w:t>
      </w:r>
      <w:r>
        <w:rPr>
          <w:rFonts w:ascii="Times New Roman" w:hAnsiTheme="minorEastAsia" w:cs="Times New Roman"/>
        </w:rPr>
        <w:t>c</w:t>
      </w:r>
      <w:r>
        <w:rPr>
          <w:rFonts w:ascii="Times New Roman" w:hAnsiTheme="minorEastAsia" w:cs="Times New Roman"/>
        </w:rPr>
        <w:t>对比，可知曲线</w:t>
      </w:r>
      <w:r>
        <w:rPr>
          <w:rFonts w:ascii="Times New Roman" w:hAnsiTheme="minorEastAsia" w:cs="Times New Roman"/>
        </w:rPr>
        <w:t>d</w:t>
      </w:r>
      <w:r>
        <w:rPr>
          <w:rFonts w:ascii="Times New Roman" w:hAnsiTheme="minorEastAsia" w:cs="Times New Roman"/>
        </w:rPr>
        <w:t>所表示的过程中</w:t>
      </w:r>
      <w:r>
        <w:rPr>
          <w:rFonts w:ascii="Times New Roman" w:hAnsiTheme="minorEastAsia" w:cs="Times New Roman"/>
        </w:rPr>
        <w:t>NO</w:t>
      </w:r>
      <w:r w:rsidRPr="0002049F">
        <w:rPr>
          <w:rFonts w:ascii="Times New Roman" w:hAnsiTheme="minorEastAsia" w:cs="Times New Roman"/>
          <w:vertAlign w:val="subscript"/>
        </w:rPr>
        <w:t>3</w:t>
      </w:r>
      <w:r>
        <w:rPr>
          <w:rFonts w:ascii="Times New Roman" w:hAnsiTheme="minorEastAsia" w:cs="Times New Roman"/>
        </w:rPr>
        <w:t>-</w:t>
      </w:r>
      <w:r>
        <w:rPr>
          <w:rFonts w:ascii="Times New Roman" w:hAnsiTheme="minorEastAsia" w:cs="Times New Roman"/>
        </w:rPr>
        <w:t>是氧化</w:t>
      </w:r>
      <w:r>
        <w:rPr>
          <w:rFonts w:ascii="Times New Roman" w:hAnsiTheme="minorEastAsia" w:cs="Times New Roman"/>
        </w:rPr>
        <w:t>SO</w:t>
      </w:r>
      <w:r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的主要微粒</w:t>
      </w:r>
    </w:p>
    <w:p w14:paraId="4C08A10C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D</w:t>
      </w:r>
      <w:r>
        <w:rPr>
          <w:rFonts w:ascii="Times New Roman" w:hAnsiTheme="minorEastAsia" w:cs="Times New Roman"/>
        </w:rPr>
        <w:t>．依据该实验预测</w:t>
      </w:r>
      <w:r>
        <w:rPr>
          <w:rFonts w:ascii="Times New Roman" w:hAnsiTheme="minorEastAsia" w:cs="Times New Roman"/>
        </w:rPr>
        <w:t xml:space="preserve">0.2 </w:t>
      </w:r>
      <w:proofErr w:type="spellStart"/>
      <w:r>
        <w:rPr>
          <w:rFonts w:ascii="Times New Roman" w:hAnsiTheme="minorEastAsia" w:cs="Times New Roman"/>
        </w:rPr>
        <w:t>mol</w:t>
      </w:r>
      <w:r>
        <w:rPr>
          <w:rFonts w:ascii="Times New Roman" w:hAnsiTheme="minorEastAsia" w:cs="Times New Roman"/>
        </w:rPr>
        <w:t>·</w:t>
      </w:r>
      <w:r>
        <w:rPr>
          <w:rFonts w:ascii="Times New Roman" w:hAnsiTheme="minorEastAsia" w:cs="Times New Roman"/>
        </w:rPr>
        <w:t>L</w:t>
      </w:r>
      <w:proofErr w:type="spellEnd"/>
      <w:r>
        <w:rPr>
          <w:rFonts w:ascii="Times New Roman" w:hAnsiTheme="minorEastAsia" w:cs="Times New Roman"/>
        </w:rPr>
        <w:t>－</w:t>
      </w:r>
      <w:r>
        <w:rPr>
          <w:rFonts w:ascii="Times New Roman" w:hAnsiTheme="minorEastAsia" w:cs="Times New Roman"/>
        </w:rPr>
        <w:t>1</w:t>
      </w:r>
      <w:r>
        <w:rPr>
          <w:rFonts w:ascii="Times New Roman" w:hAnsiTheme="minorEastAsia" w:cs="Times New Roman"/>
        </w:rPr>
        <w:t>的</w:t>
      </w:r>
      <w:r>
        <w:rPr>
          <w:rFonts w:ascii="Times New Roman" w:hAnsiTheme="minorEastAsia" w:cs="Times New Roman"/>
        </w:rPr>
        <w:t>KNO</w:t>
      </w:r>
      <w:r w:rsidRPr="0002049F">
        <w:rPr>
          <w:rFonts w:ascii="Times New Roman" w:hAnsiTheme="minorEastAsia" w:cs="Times New Roman"/>
          <w:vertAlign w:val="subscript"/>
        </w:rPr>
        <w:t>3</w:t>
      </w:r>
      <w:r>
        <w:rPr>
          <w:rFonts w:ascii="Times New Roman" w:hAnsiTheme="minorEastAsia" w:cs="Times New Roman"/>
        </w:rPr>
        <w:t>溶液</w:t>
      </w:r>
      <w:r>
        <w:rPr>
          <w:rFonts w:ascii="Times New Roman" w:hAnsiTheme="minorEastAsia" w:cs="Times New Roman"/>
        </w:rPr>
        <w:t>(</w:t>
      </w:r>
      <w:r>
        <w:rPr>
          <w:rFonts w:ascii="Times New Roman" w:hAnsiTheme="minorEastAsia" w:cs="Times New Roman"/>
        </w:rPr>
        <w:t>无氧</w:t>
      </w:r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也可以氧化</w:t>
      </w:r>
      <w:r>
        <w:rPr>
          <w:rFonts w:ascii="Times New Roman" w:hAnsiTheme="minorEastAsia" w:cs="Times New Roman"/>
        </w:rPr>
        <w:t>SO</w:t>
      </w:r>
      <w:r w:rsidRPr="0002049F">
        <w:rPr>
          <w:rFonts w:ascii="Times New Roman" w:hAnsiTheme="minorEastAsia" w:cs="Times New Roman"/>
          <w:vertAlign w:val="subscript"/>
        </w:rPr>
        <w:t>2</w:t>
      </w:r>
    </w:p>
    <w:p w14:paraId="072526E0" w14:textId="77777777" w:rsidR="0039624C" w:rsidRDefault="0039624C" w:rsidP="0002049F">
      <w:pPr>
        <w:spacing w:line="276" w:lineRule="auto"/>
        <w:ind w:left="420" w:hangingChars="200" w:hanging="420"/>
        <w:jc w:val="left"/>
      </w:pPr>
    </w:p>
    <w:p w14:paraId="003CBD68" w14:textId="0B2F32BF" w:rsidR="006D718A" w:rsidRDefault="005D21A2" w:rsidP="0002049F">
      <w:pPr>
        <w:spacing w:line="276" w:lineRule="auto"/>
        <w:ind w:left="420" w:hangingChars="200" w:hanging="420"/>
        <w:jc w:val="left"/>
      </w:pPr>
      <w:r>
        <w:rPr>
          <w:rFonts w:ascii="Times New Roman" w:hAnsiTheme="minorEastAsia" w:cs="Times New Roman"/>
        </w:rPr>
        <w:t xml:space="preserve">5.  </w:t>
      </w:r>
      <w:r>
        <w:rPr>
          <w:rFonts w:ascii="Times New Roman" w:hAnsiTheme="minorEastAsia" w:cs="Times New Roman"/>
        </w:rPr>
        <w:t>下列离子方程式书写正确</w:t>
      </w:r>
      <w:r>
        <w:rPr>
          <w:rFonts w:ascii="Times New Roman" w:hAnsiTheme="minorEastAsia" w:cs="Times New Roman"/>
        </w:rPr>
        <w:t>(</w:t>
      </w:r>
      <w:r>
        <w:rPr>
          <w:rFonts w:ascii="Times New Roman" w:hAnsiTheme="minorEastAsia" w:cs="Times New Roman"/>
        </w:rPr>
        <w:t xml:space="preserve">　　</w:t>
      </w:r>
      <w:r>
        <w:rPr>
          <w:rFonts w:ascii="Times New Roman" w:hAnsiTheme="minorEastAsia" w:cs="Times New Roman"/>
        </w:rPr>
        <w:t xml:space="preserve">) </w:t>
      </w:r>
    </w:p>
    <w:p w14:paraId="353AE37F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A</w:t>
      </w:r>
      <w:r>
        <w:rPr>
          <w:rFonts w:ascii="Times New Roman" w:hAnsiTheme="minorEastAsia" w:cs="Times New Roman"/>
        </w:rPr>
        <w:t>．</w:t>
      </w:r>
      <w:r>
        <w:rPr>
          <w:rFonts w:ascii="Times New Roman" w:hAnsiTheme="minorEastAsia" w:cs="Times New Roman"/>
        </w:rPr>
        <w:t>Fe</w:t>
      </w:r>
      <w:r>
        <w:rPr>
          <w:rFonts w:ascii="Times New Roman" w:hAnsiTheme="minorEastAsia" w:cs="Times New Roman"/>
        </w:rPr>
        <w:t>与稀硝酸反应，当</w:t>
      </w:r>
      <w:r>
        <w:rPr>
          <w:rFonts w:ascii="Times New Roman" w:hAnsiTheme="minorEastAsia" w:cs="Times New Roman"/>
        </w:rPr>
        <w:t>n(Fe)</w:t>
      </w:r>
      <w:r>
        <w:rPr>
          <w:rFonts w:ascii="Times New Roman" w:hAnsiTheme="minorEastAsia" w:cs="Times New Roman"/>
        </w:rPr>
        <w:t>∶</w:t>
      </w:r>
      <w:r>
        <w:rPr>
          <w:rFonts w:ascii="Times New Roman" w:hAnsiTheme="minorEastAsia" w:cs="Times New Roman"/>
        </w:rPr>
        <w:t>n(HNO</w:t>
      </w:r>
      <w:r w:rsidRPr="00DB6EC0">
        <w:rPr>
          <w:rFonts w:ascii="Times New Roman" w:hAnsiTheme="minorEastAsia" w:cs="Times New Roman"/>
          <w:vertAlign w:val="subscript"/>
        </w:rPr>
        <w:t>3</w:t>
      </w:r>
      <w:r>
        <w:rPr>
          <w:rFonts w:ascii="Times New Roman" w:hAnsiTheme="minorEastAsia" w:cs="Times New Roman"/>
        </w:rPr>
        <w:t>)=1</w:t>
      </w:r>
      <w:r>
        <w:rPr>
          <w:rFonts w:ascii="Times New Roman" w:hAnsiTheme="minorEastAsia" w:cs="Times New Roman"/>
        </w:rPr>
        <w:t>∶</w:t>
      </w:r>
      <w:r>
        <w:rPr>
          <w:rFonts w:ascii="Times New Roman" w:hAnsiTheme="minorEastAsia" w:cs="Times New Roman"/>
        </w:rPr>
        <w:t>2</w:t>
      </w:r>
      <w:r>
        <w:rPr>
          <w:rFonts w:ascii="Times New Roman" w:hAnsiTheme="minorEastAsia" w:cs="Times New Roman"/>
        </w:rPr>
        <w:t>时，</w:t>
      </w:r>
      <w:r>
        <w:rPr>
          <w:rFonts w:ascii="Times New Roman" w:hAnsiTheme="minorEastAsia" w:cs="Times New Roman"/>
        </w:rPr>
        <w:t>3Fe+2NO</w:t>
      </w:r>
      <w:r w:rsidRPr="00DB6EC0">
        <w:rPr>
          <w:rFonts w:ascii="Times New Roman" w:hAnsiTheme="minorEastAsia" w:cs="Times New Roman"/>
          <w:vertAlign w:val="subscript"/>
        </w:rPr>
        <w:t>3</w:t>
      </w:r>
      <w:r w:rsidRPr="0032356E">
        <w:rPr>
          <w:rFonts w:ascii="Times New Roman" w:hAnsiTheme="minorEastAsia" w:cs="Times New Roman"/>
          <w:vertAlign w:val="superscript"/>
        </w:rPr>
        <w:t>-</w:t>
      </w:r>
      <w:r>
        <w:rPr>
          <w:rFonts w:ascii="Times New Roman" w:hAnsiTheme="minorEastAsia" w:cs="Times New Roman"/>
        </w:rPr>
        <w:t>+8H</w:t>
      </w:r>
      <w:r w:rsidRPr="0032356E">
        <w:rPr>
          <w:rFonts w:ascii="Times New Roman" w:hAnsiTheme="minorEastAsia" w:cs="Times New Roman"/>
          <w:vertAlign w:val="superscript"/>
        </w:rPr>
        <w:t>+</w:t>
      </w:r>
      <w:r>
        <w:rPr>
          <w:rFonts w:ascii="Times New Roman" w:hAnsiTheme="minorEastAsia" w:cs="Times New Roman"/>
        </w:rPr>
        <w:t>═</w:t>
      </w:r>
      <w:r>
        <w:rPr>
          <w:rFonts w:ascii="Times New Roman" w:hAnsiTheme="minorEastAsia" w:cs="Times New Roman"/>
        </w:rPr>
        <w:t>3Fe</w:t>
      </w:r>
      <w:r w:rsidRPr="00DB6EC0">
        <w:rPr>
          <w:rFonts w:ascii="Times New Roman" w:hAnsiTheme="minorEastAsia" w:cs="Times New Roman"/>
          <w:vertAlign w:val="superscript"/>
        </w:rPr>
        <w:t>2+</w:t>
      </w:r>
      <w:r>
        <w:rPr>
          <w:rFonts w:ascii="Times New Roman" w:hAnsiTheme="minorEastAsia" w:cs="Times New Roman"/>
        </w:rPr>
        <w:t>+2NO</w:t>
      </w:r>
      <w:r>
        <w:rPr>
          <w:rFonts w:ascii="Times New Roman" w:hAnsiTheme="minorEastAsia" w:cs="Times New Roman"/>
        </w:rPr>
        <w:t>↑</w:t>
      </w:r>
      <w:r>
        <w:rPr>
          <w:rFonts w:ascii="Times New Roman" w:hAnsiTheme="minorEastAsia" w:cs="Times New Roman"/>
        </w:rPr>
        <w:t>+4H</w:t>
      </w:r>
      <w:r w:rsidRPr="00DB6EC0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O</w:t>
      </w:r>
    </w:p>
    <w:p w14:paraId="2F365921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B</w:t>
      </w:r>
      <w:r>
        <w:rPr>
          <w:rFonts w:ascii="Times New Roman" w:hAnsiTheme="minorEastAsia" w:cs="Times New Roman"/>
        </w:rPr>
        <w:t>．</w:t>
      </w:r>
      <w:r>
        <w:rPr>
          <w:rFonts w:ascii="Times New Roman" w:hAnsiTheme="minorEastAsia" w:cs="Times New Roman"/>
        </w:rPr>
        <w:t>Na</w:t>
      </w:r>
      <w:r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S</w:t>
      </w:r>
      <w:r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O</w:t>
      </w:r>
      <w:r w:rsidRPr="0002049F">
        <w:rPr>
          <w:rFonts w:ascii="Times New Roman" w:hAnsiTheme="minorEastAsia" w:cs="Times New Roman"/>
          <w:vertAlign w:val="subscript"/>
        </w:rPr>
        <w:t>3</w:t>
      </w:r>
      <w:r>
        <w:rPr>
          <w:rFonts w:ascii="Times New Roman" w:hAnsiTheme="minorEastAsia" w:cs="Times New Roman"/>
        </w:rPr>
        <w:t>溶液与稀</w:t>
      </w:r>
      <w:r>
        <w:rPr>
          <w:rFonts w:ascii="Times New Roman" w:hAnsiTheme="minorEastAsia" w:cs="Times New Roman"/>
        </w:rPr>
        <w:t>H</w:t>
      </w:r>
      <w:r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SO</w:t>
      </w:r>
      <w:r w:rsidRPr="0002049F">
        <w:rPr>
          <w:rFonts w:ascii="Times New Roman" w:hAnsiTheme="minorEastAsia" w:cs="Times New Roman"/>
          <w:vertAlign w:val="subscript"/>
        </w:rPr>
        <w:t>4</w:t>
      </w:r>
      <w:r>
        <w:rPr>
          <w:rFonts w:ascii="Times New Roman" w:hAnsiTheme="minorEastAsia" w:cs="Times New Roman"/>
        </w:rPr>
        <w:t>反应的离子方程式：</w:t>
      </w:r>
      <w:r>
        <w:rPr>
          <w:rFonts w:ascii="Times New Roman" w:hAnsiTheme="minorEastAsia" w:cs="Times New Roman"/>
        </w:rPr>
        <w:t>S</w:t>
      </w:r>
      <w:r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O</w:t>
      </w:r>
      <w:r w:rsidRPr="00DB6EC0">
        <w:rPr>
          <w:rFonts w:ascii="Times New Roman" w:hAnsiTheme="minorEastAsia" w:cs="Times New Roman"/>
          <w:vertAlign w:val="subscript"/>
        </w:rPr>
        <w:t>3</w:t>
      </w:r>
      <w:r w:rsidRPr="00DB6EC0">
        <w:rPr>
          <w:rFonts w:ascii="Times New Roman" w:hAnsiTheme="minorEastAsia" w:cs="Times New Roman"/>
          <w:vertAlign w:val="superscript"/>
        </w:rPr>
        <w:t>2-</w:t>
      </w:r>
      <w:r>
        <w:rPr>
          <w:rFonts w:ascii="Times New Roman" w:hAnsiTheme="minorEastAsia" w:cs="Times New Roman"/>
        </w:rPr>
        <w:t xml:space="preserve"> + 6H+ =2S</w:t>
      </w:r>
      <w:r>
        <w:rPr>
          <w:rFonts w:ascii="Times New Roman" w:hAnsiTheme="minorEastAsia" w:cs="Times New Roman"/>
        </w:rPr>
        <w:t>↓</w:t>
      </w:r>
      <w:r>
        <w:rPr>
          <w:rFonts w:ascii="Times New Roman" w:hAnsiTheme="minorEastAsia" w:cs="Times New Roman"/>
        </w:rPr>
        <w:t xml:space="preserve"> +3H</w:t>
      </w:r>
      <w:r w:rsidRPr="00DB6EC0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O</w:t>
      </w:r>
    </w:p>
    <w:p w14:paraId="53060E9E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C</w:t>
      </w:r>
      <w:r>
        <w:rPr>
          <w:rFonts w:ascii="Times New Roman" w:hAnsiTheme="minorEastAsia" w:cs="Times New Roman"/>
        </w:rPr>
        <w:t>．向饱和</w:t>
      </w:r>
      <w:r>
        <w:rPr>
          <w:rFonts w:ascii="Times New Roman" w:hAnsiTheme="minorEastAsia" w:cs="Times New Roman"/>
        </w:rPr>
        <w:t>Na</w:t>
      </w:r>
      <w:r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CO</w:t>
      </w:r>
      <w:r w:rsidRPr="0002049F">
        <w:rPr>
          <w:rFonts w:ascii="Times New Roman" w:hAnsiTheme="minorEastAsia" w:cs="Times New Roman"/>
          <w:vertAlign w:val="subscript"/>
        </w:rPr>
        <w:t>3</w:t>
      </w:r>
      <w:r>
        <w:rPr>
          <w:rFonts w:ascii="Times New Roman" w:hAnsiTheme="minorEastAsia" w:cs="Times New Roman"/>
        </w:rPr>
        <w:t>溶液中通入过量</w:t>
      </w:r>
      <w:r>
        <w:rPr>
          <w:rFonts w:ascii="Times New Roman" w:hAnsiTheme="minorEastAsia" w:cs="Times New Roman"/>
        </w:rPr>
        <w:t>CO2</w:t>
      </w:r>
      <w:r>
        <w:rPr>
          <w:rFonts w:ascii="Times New Roman" w:hAnsiTheme="minorEastAsia" w:cs="Times New Roman"/>
        </w:rPr>
        <w:t>，</w:t>
      </w:r>
      <w:r>
        <w:rPr>
          <w:rFonts w:ascii="Times New Roman" w:hAnsiTheme="minorEastAsia" w:cs="Times New Roman"/>
        </w:rPr>
        <w:t>CO</w:t>
      </w:r>
      <w:r w:rsidRPr="00DB6EC0">
        <w:rPr>
          <w:rFonts w:ascii="Times New Roman" w:hAnsiTheme="minorEastAsia" w:cs="Times New Roman"/>
          <w:vertAlign w:val="subscript"/>
        </w:rPr>
        <w:t>3</w:t>
      </w:r>
      <w:r w:rsidRPr="00DB6EC0">
        <w:rPr>
          <w:rFonts w:ascii="Times New Roman" w:hAnsiTheme="minorEastAsia" w:cs="Times New Roman"/>
          <w:vertAlign w:val="superscript"/>
        </w:rPr>
        <w:t>2-</w:t>
      </w:r>
      <w:r>
        <w:rPr>
          <w:rFonts w:ascii="Times New Roman" w:hAnsiTheme="minorEastAsia" w:cs="Times New Roman"/>
        </w:rPr>
        <w:t>+CO</w:t>
      </w:r>
      <w:r w:rsidRPr="00DB6EC0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+H</w:t>
      </w:r>
      <w:r w:rsidRPr="00DB6EC0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O</w:t>
      </w:r>
      <w:r>
        <w:rPr>
          <w:rFonts w:ascii="Times New Roman" w:hAnsiTheme="minorEastAsia" w:cs="Times New Roman"/>
        </w:rPr>
        <w:t>═</w:t>
      </w:r>
      <w:r>
        <w:rPr>
          <w:rFonts w:ascii="Times New Roman" w:hAnsiTheme="minorEastAsia" w:cs="Times New Roman"/>
        </w:rPr>
        <w:t>2HCO</w:t>
      </w:r>
      <w:r w:rsidRPr="00DB6EC0">
        <w:rPr>
          <w:rFonts w:ascii="Times New Roman" w:hAnsiTheme="minorEastAsia" w:cs="Times New Roman"/>
          <w:vertAlign w:val="subscript"/>
        </w:rPr>
        <w:t>3</w:t>
      </w:r>
      <w:r w:rsidRPr="00DB6EC0">
        <w:rPr>
          <w:rFonts w:ascii="Times New Roman" w:hAnsiTheme="minorEastAsia" w:cs="Times New Roman"/>
          <w:vertAlign w:val="superscript"/>
        </w:rPr>
        <w:t>-</w:t>
      </w:r>
    </w:p>
    <w:p w14:paraId="2A6BB61E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D</w:t>
      </w:r>
      <w:r>
        <w:rPr>
          <w:rFonts w:ascii="Times New Roman" w:hAnsiTheme="minorEastAsia" w:cs="Times New Roman"/>
        </w:rPr>
        <w:t>．</w:t>
      </w:r>
      <w:r>
        <w:rPr>
          <w:rFonts w:ascii="Times New Roman" w:hAnsiTheme="minorEastAsia" w:cs="Times New Roman"/>
        </w:rPr>
        <w:t>AgNO</w:t>
      </w:r>
      <w:r w:rsidRPr="0002049F">
        <w:rPr>
          <w:rFonts w:ascii="Times New Roman" w:hAnsiTheme="minorEastAsia" w:cs="Times New Roman"/>
          <w:vertAlign w:val="subscript"/>
        </w:rPr>
        <w:t>3</w:t>
      </w:r>
      <w:r>
        <w:rPr>
          <w:rFonts w:ascii="Times New Roman" w:hAnsiTheme="minorEastAsia" w:cs="Times New Roman"/>
        </w:rPr>
        <w:t>溶液与过量浓氨水反应的离子方程式</w:t>
      </w:r>
      <w:r>
        <w:rPr>
          <w:rFonts w:ascii="Times New Roman" w:hAnsiTheme="minorEastAsia" w:cs="Times New Roman"/>
        </w:rPr>
        <w:t>:Ag++NH</w:t>
      </w:r>
      <w:r w:rsidRPr="00DB6EC0">
        <w:rPr>
          <w:rFonts w:ascii="Times New Roman" w:hAnsiTheme="minorEastAsia" w:cs="Times New Roman"/>
          <w:vertAlign w:val="subscript"/>
        </w:rPr>
        <w:t>3</w:t>
      </w:r>
      <w:r>
        <w:rPr>
          <w:rFonts w:ascii="Times New Roman" w:hAnsiTheme="minorEastAsia" w:cs="Times New Roman"/>
        </w:rPr>
        <w:t>·</w:t>
      </w:r>
      <w:r>
        <w:rPr>
          <w:rFonts w:ascii="Times New Roman" w:hAnsiTheme="minorEastAsia" w:cs="Times New Roman"/>
        </w:rPr>
        <w:t>H</w:t>
      </w:r>
      <w:r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 xml:space="preserve">O= </w:t>
      </w:r>
      <w:proofErr w:type="spellStart"/>
      <w:r>
        <w:rPr>
          <w:rFonts w:ascii="Times New Roman" w:hAnsiTheme="minorEastAsia" w:cs="Times New Roman"/>
        </w:rPr>
        <w:t>AgOH</w:t>
      </w:r>
      <w:proofErr w:type="spellEnd"/>
      <w:r>
        <w:rPr>
          <w:rFonts w:ascii="Times New Roman" w:hAnsiTheme="minorEastAsia" w:cs="Times New Roman"/>
        </w:rPr>
        <w:t>↓</w:t>
      </w:r>
      <w:r>
        <w:rPr>
          <w:rFonts w:ascii="Times New Roman" w:hAnsiTheme="minorEastAsia" w:cs="Times New Roman"/>
        </w:rPr>
        <w:t>+NH</w:t>
      </w:r>
      <w:r w:rsidRPr="00DB6EC0">
        <w:rPr>
          <w:rFonts w:ascii="Times New Roman" w:hAnsiTheme="minorEastAsia" w:cs="Times New Roman"/>
          <w:vertAlign w:val="subscript"/>
        </w:rPr>
        <w:t>4</w:t>
      </w:r>
      <w:r w:rsidRPr="00DB6EC0">
        <w:rPr>
          <w:rFonts w:ascii="Times New Roman" w:hAnsiTheme="minorEastAsia" w:cs="Times New Roman"/>
          <w:vertAlign w:val="superscript"/>
        </w:rPr>
        <w:t>+</w:t>
      </w:r>
    </w:p>
    <w:p w14:paraId="1C3D5E79" w14:textId="09E4B57F" w:rsidR="006D718A" w:rsidRDefault="006D718A" w:rsidP="0002049F">
      <w:pPr>
        <w:spacing w:line="276" w:lineRule="auto"/>
        <w:ind w:left="420"/>
        <w:jc w:val="left"/>
      </w:pPr>
    </w:p>
    <w:p w14:paraId="252A9282" w14:textId="5B1059F1" w:rsidR="006D718A" w:rsidRDefault="005D21A2" w:rsidP="0002049F">
      <w:pPr>
        <w:spacing w:line="276" w:lineRule="auto"/>
        <w:ind w:left="420" w:hangingChars="200" w:hanging="420"/>
        <w:jc w:val="left"/>
      </w:pPr>
      <w:r>
        <w:rPr>
          <w:rFonts w:ascii="Times New Roman" w:hAnsiTheme="minorEastAsia" w:cs="Times New Roman"/>
        </w:rPr>
        <w:t xml:space="preserve">6.  </w:t>
      </w:r>
      <w:r>
        <w:rPr>
          <w:rFonts w:ascii="Times New Roman" w:hAnsiTheme="minorEastAsia" w:cs="Times New Roman"/>
        </w:rPr>
        <w:t>某地海水中主要离子的含量如下表，现利用“电渗析法”进行淡化，技术原理如图所示</w:t>
      </w:r>
      <w:r>
        <w:rPr>
          <w:rFonts w:ascii="Times New Roman" w:hAnsiTheme="minorEastAsia" w:cs="Times New Roman"/>
        </w:rPr>
        <w:t>(</w:t>
      </w:r>
      <w:r>
        <w:rPr>
          <w:rFonts w:ascii="Times New Roman" w:hAnsiTheme="minorEastAsia" w:cs="Times New Roman"/>
        </w:rPr>
        <w:t>两端为惰性电极，</w:t>
      </w:r>
      <w:proofErr w:type="gramStart"/>
      <w:r>
        <w:rPr>
          <w:rFonts w:ascii="Times New Roman" w:hAnsiTheme="minorEastAsia" w:cs="Times New Roman"/>
        </w:rPr>
        <w:t>阳膜只</w:t>
      </w:r>
      <w:proofErr w:type="gramEnd"/>
      <w:r>
        <w:rPr>
          <w:rFonts w:ascii="Times New Roman" w:hAnsiTheme="minorEastAsia" w:cs="Times New Roman"/>
        </w:rPr>
        <w:t>允许阳离子通过，阴膜只允许阴离子通过</w:t>
      </w:r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。下列有关说法错误的是</w:t>
      </w:r>
      <w:r>
        <w:rPr>
          <w:rFonts w:ascii="Times New Roman" w:hAnsiTheme="minorEastAsia" w:cs="Times New Roman"/>
        </w:rPr>
        <w:t>(</w:t>
      </w:r>
      <w:r>
        <w:rPr>
          <w:rFonts w:ascii="Times New Roman" w:hAnsiTheme="minorEastAsia" w:cs="Times New Roman"/>
        </w:rPr>
        <w:t xml:space="preserve">　　</w:t>
      </w:r>
      <w:r>
        <w:rPr>
          <w:rFonts w:ascii="Times New Roman" w:hAnsiTheme="minorEastAsia" w:cs="Times New Roman"/>
        </w:rPr>
        <w:t>)</w:t>
      </w:r>
    </w:p>
    <w:p w14:paraId="6D4353AD" w14:textId="77777777" w:rsidR="006D718A" w:rsidRDefault="005D21A2" w:rsidP="0002049F">
      <w:pPr>
        <w:spacing w:line="276" w:lineRule="auto"/>
        <w:ind w:left="420"/>
        <w:jc w:val="left"/>
      </w:pPr>
      <w:r>
        <w:rPr>
          <w:noProof/>
        </w:rPr>
        <w:drawing>
          <wp:inline distT="0" distB="0" distL="0" distR="0" wp14:anchorId="49BD5393" wp14:editId="7A30639C">
            <wp:extent cx="4457700" cy="2479714"/>
            <wp:effectExtent l="0" t="0" r="0" b="0"/>
            <wp:docPr id="20500" name="图片 20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3547" cy="2488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DF481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A</w:t>
      </w:r>
      <w:r>
        <w:rPr>
          <w:rFonts w:ascii="Times New Roman" w:hAnsiTheme="minorEastAsia" w:cs="Times New Roman"/>
        </w:rPr>
        <w:t>．</w:t>
      </w:r>
      <w:proofErr w:type="gramStart"/>
      <w:r>
        <w:rPr>
          <w:rFonts w:ascii="Times New Roman" w:hAnsiTheme="minorEastAsia" w:cs="Times New Roman"/>
        </w:rPr>
        <w:t>甲室的</w:t>
      </w:r>
      <w:proofErr w:type="gramEnd"/>
      <w:r>
        <w:rPr>
          <w:rFonts w:ascii="Times New Roman" w:hAnsiTheme="minorEastAsia" w:cs="Times New Roman"/>
        </w:rPr>
        <w:t>电极反应式为：</w:t>
      </w:r>
      <w:r>
        <w:rPr>
          <w:rFonts w:ascii="Times New Roman" w:hAnsiTheme="minorEastAsia" w:cs="Times New Roman"/>
        </w:rPr>
        <w:t>2Cl</w:t>
      </w:r>
      <w:r w:rsidRPr="00E8448A">
        <w:rPr>
          <w:rFonts w:ascii="Times New Roman" w:hAnsiTheme="minorEastAsia" w:cs="Times New Roman"/>
          <w:vertAlign w:val="superscript"/>
        </w:rPr>
        <w:t>-</w:t>
      </w:r>
      <w:r>
        <w:rPr>
          <w:rFonts w:ascii="Times New Roman" w:hAnsiTheme="minorEastAsia" w:cs="Times New Roman"/>
        </w:rPr>
        <w:t>－</w:t>
      </w:r>
      <w:r>
        <w:rPr>
          <w:rFonts w:ascii="Times New Roman" w:hAnsiTheme="minorEastAsia" w:cs="Times New Roman"/>
        </w:rPr>
        <w:t>2e</w:t>
      </w:r>
      <w:r w:rsidRPr="0032356E">
        <w:rPr>
          <w:rFonts w:ascii="Times New Roman" w:hAnsiTheme="minorEastAsia" w:cs="Times New Roman"/>
          <w:vertAlign w:val="superscript"/>
        </w:rPr>
        <w:t>-</w:t>
      </w:r>
      <w:r>
        <w:rPr>
          <w:rFonts w:ascii="Times New Roman" w:hAnsiTheme="minorEastAsia" w:cs="Times New Roman"/>
        </w:rPr>
        <w:t>= Cl</w:t>
      </w:r>
      <w:r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↑</w:t>
      </w:r>
    </w:p>
    <w:p w14:paraId="25C9DEFE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B</w:t>
      </w:r>
      <w:r>
        <w:rPr>
          <w:rFonts w:ascii="Times New Roman" w:hAnsiTheme="minorEastAsia" w:cs="Times New Roman"/>
        </w:rPr>
        <w:t>．淡化过程中易在戊室形成水垢</w:t>
      </w:r>
    </w:p>
    <w:p w14:paraId="4C7C7FDA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lastRenderedPageBreak/>
        <w:t>C</w:t>
      </w:r>
      <w:r>
        <w:rPr>
          <w:rFonts w:ascii="Times New Roman" w:hAnsiTheme="minorEastAsia" w:cs="Times New Roman"/>
        </w:rPr>
        <w:t>．乙室和丁室中部分离子的浓度增大，淡水的出口为</w:t>
      </w:r>
      <w:r>
        <w:rPr>
          <w:rFonts w:ascii="Times New Roman" w:hAnsiTheme="minorEastAsia" w:cs="Times New Roman"/>
        </w:rPr>
        <w:t xml:space="preserve"> b</w:t>
      </w:r>
    </w:p>
    <w:p w14:paraId="5F41B645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D</w:t>
      </w:r>
      <w:r>
        <w:rPr>
          <w:rFonts w:ascii="Times New Roman" w:hAnsiTheme="minorEastAsia" w:cs="Times New Roman"/>
        </w:rPr>
        <w:t>．当戊室收集到</w:t>
      </w:r>
      <w:r>
        <w:rPr>
          <w:rFonts w:ascii="Times New Roman" w:hAnsiTheme="minorEastAsia" w:cs="Times New Roman"/>
        </w:rPr>
        <w:t>22.4L(</w:t>
      </w:r>
      <w:r>
        <w:rPr>
          <w:rFonts w:ascii="Times New Roman" w:hAnsiTheme="minorEastAsia" w:cs="Times New Roman"/>
        </w:rPr>
        <w:t>标准状况</w:t>
      </w:r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气体时，通过甲室阳膜的离子的物质的量一定为</w:t>
      </w:r>
      <w:r>
        <w:rPr>
          <w:rFonts w:ascii="Times New Roman" w:hAnsiTheme="minorEastAsia" w:cs="Times New Roman"/>
        </w:rPr>
        <w:t>2mol</w:t>
      </w:r>
    </w:p>
    <w:p w14:paraId="5BCB1260" w14:textId="0F73CABD" w:rsidR="006D718A" w:rsidRDefault="005D21A2" w:rsidP="006D6C99">
      <w:pPr>
        <w:spacing w:line="276" w:lineRule="auto"/>
        <w:ind w:left="420"/>
        <w:jc w:val="left"/>
      </w:pPr>
      <w:r>
        <w:br/>
      </w:r>
      <w:r>
        <w:rPr>
          <w:rFonts w:ascii="Times New Roman" w:hAnsiTheme="minorEastAsia" w:cs="Times New Roman"/>
        </w:rPr>
        <w:t xml:space="preserve">7.  </w:t>
      </w:r>
      <w:r>
        <w:rPr>
          <w:rFonts w:ascii="Times New Roman" w:hAnsiTheme="minorEastAsia" w:cs="Times New Roman"/>
        </w:rPr>
        <w:t>常温下取</w:t>
      </w:r>
      <m:oMath>
        <m:r>
          <m:rPr>
            <m:sty m:val="p"/>
          </m:rPr>
          <w:rPr>
            <w:rFonts w:ascii="Cambria Math" w:hAnsiTheme="minorEastAsia"/>
          </w:rPr>
          <m:t>0.1</m:t>
        </m:r>
        <m:r>
          <m:rPr>
            <m:nor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mol/L</m:t>
        </m:r>
      </m:oMath>
      <w:r>
        <w:rPr>
          <w:rFonts w:ascii="Times New Roman" w:hAnsiTheme="minorEastAsia" w:cs="Times New Roman"/>
        </w:rPr>
        <w:t>的</w:t>
      </w:r>
      <m:oMath>
        <m:r>
          <m:rPr>
            <m:sty m:val="p"/>
          </m:rPr>
          <w:rPr>
            <w:rFonts w:ascii="Cambria Math" w:hAnsiTheme="minorEastAsia"/>
          </w:rPr>
          <m:t>NaA</m:t>
        </m:r>
      </m:oMath>
      <w:r>
        <w:rPr>
          <w:rFonts w:ascii="Times New Roman" w:hAnsiTheme="minorEastAsia" w:cs="Times New Roman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NaB</m:t>
        </m:r>
      </m:oMath>
      <w:r>
        <w:rPr>
          <w:rFonts w:ascii="Times New Roman" w:hAnsiTheme="minorEastAsia" w:cs="Times New Roman"/>
        </w:rPr>
        <w:t>两种盐溶液各</w:t>
      </w:r>
      <m:oMath>
        <m:r>
          <m:rPr>
            <m:sty m:val="p"/>
          </m:rPr>
          <w:rPr>
            <w:rFonts w:ascii="Cambria Math" w:hAnsiTheme="minorEastAsia"/>
          </w:rPr>
          <m:t>1L</m:t>
        </m:r>
      </m:oMath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分别通入</w:t>
      </w:r>
      <m:oMath>
        <m:r>
          <m:rPr>
            <m:sty m:val="p"/>
          </m:rPr>
          <w:rPr>
            <w:rFonts w:ascii="Cambria Math" w:hAnsiTheme="minorEastAsia"/>
          </w:rPr>
          <m:t>0.02</m:t>
        </m:r>
        <m:r>
          <m:rPr>
            <m:nor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mol</m:t>
        </m:r>
        <m:r>
          <m:rPr>
            <m:nor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</m:oMath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发生如下反应</w:t>
      </w:r>
      <w:r>
        <w:rPr>
          <w:rFonts w:ascii="Times New Roman" w:hAnsiTheme="minorEastAsia" w:cs="Times New Roman"/>
        </w:rPr>
        <w:t>:</w:t>
      </w:r>
      <m:oMath>
        <m:r>
          <m:rPr>
            <m:sty m:val="p"/>
          </m:rPr>
          <w:rPr>
            <w:rFonts w:ascii="Cambria Math" w:hAnsiTheme="minorEastAsia"/>
          </w:rPr>
          <m:t>NaA+C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</m:e>
          <m:lim>
            <m:r>
              <m:rPr>
                <m:nor/>
              </m:rPr>
              <w:rPr>
                <w:rFonts w:ascii="Cambria Math" w:hAnsiTheme="minorEastAsia"/>
              </w:rPr>
              <m:t xml:space="preserve"> </m:t>
            </m:r>
          </m:lim>
        </m:limUpp>
        <m:r>
          <m:rPr>
            <m:sty m:val="p"/>
          </m:rPr>
          <w:rPr>
            <w:rFonts w:ascii="Cambria Math" w:hAnsiTheme="minorEastAsia"/>
          </w:rPr>
          <m:t>HA+NaHC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hAnsiTheme="minorEastAsia" w:cs="Times New Roman"/>
        </w:rPr>
        <w:t>、</w:t>
      </w:r>
      <m:oMath>
        <m:r>
          <m:rPr>
            <m:sty m:val="p"/>
          </m:rPr>
          <w:rPr>
            <w:rFonts w:ascii="Cambria Math" w:hAnsiTheme="minorEastAsia"/>
          </w:rPr>
          <m:t>2NaB+C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O</m:t>
        </m:r>
        <m:limUpp>
          <m:limUppPr>
            <m:ctrlPr>
              <w:rPr>
                <w:rFonts w:ascii="Cambria Math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hAnsiTheme="minorEastAsia"/>
              </w:rPr>
              <m:t>=</m:t>
            </m:r>
          </m:e>
          <m:lim>
            <m:r>
              <m:rPr>
                <m:nor/>
              </m:rPr>
              <w:rPr>
                <w:rFonts w:ascii="Cambria Math" w:hAnsiTheme="minorEastAsia"/>
              </w:rPr>
              <m:t xml:space="preserve"> </m:t>
            </m:r>
          </m:lim>
        </m:limUpp>
        <m:r>
          <m:rPr>
            <m:sty m:val="p"/>
          </m:rPr>
          <w:rPr>
            <w:rFonts w:ascii="Cambria Math" w:hAnsiTheme="minorEastAsia"/>
          </w:rPr>
          <m:t>2HB+N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2</m:t>
            </m:r>
          </m:sub>
        </m:sSub>
        <m:r>
          <m:rPr>
            <m:sty m:val="p"/>
          </m:rPr>
          <w:rPr>
            <w:rFonts w:ascii="Cambria Math" w:hAnsiTheme="minorEastAsia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Theme="minorEastAsia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Theme="minorEastAsia"/>
              </w:rPr>
              <m:t>3</m:t>
            </m:r>
          </m:sub>
        </m:sSub>
      </m:oMath>
      <w:r>
        <w:rPr>
          <w:rFonts w:ascii="Times New Roman" w:hAnsiTheme="minorEastAsia" w:cs="Times New Roman"/>
        </w:rPr>
        <w:t>.</w:t>
      </w:r>
      <m:oMath>
        <m:r>
          <m:rPr>
            <m:sty m:val="p"/>
          </m:rPr>
          <w:rPr>
            <w:rFonts w:ascii="Cambria Math" w:hAnsiTheme="minorEastAsia"/>
          </w:rPr>
          <m:t>HA</m:t>
        </m:r>
      </m:oMath>
      <w:r>
        <w:rPr>
          <w:rFonts w:ascii="Times New Roman" w:hAnsiTheme="minorEastAsia" w:cs="Times New Roman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HB</m:t>
        </m:r>
      </m:oMath>
      <w:r>
        <w:rPr>
          <w:rFonts w:ascii="Times New Roman" w:hAnsiTheme="minorEastAsia" w:cs="Times New Roman"/>
        </w:rPr>
        <w:t>的</w:t>
      </w:r>
      <m:oMath>
        <m:r>
          <m:rPr>
            <m:sty m:val="p"/>
          </m:rPr>
          <w:rPr>
            <w:rFonts w:ascii="Cambria Math" w:hAnsiTheme="minorEastAsia"/>
          </w:rPr>
          <m:t>1L</m:t>
        </m:r>
      </m:oMath>
      <w:r>
        <w:rPr>
          <w:rFonts w:ascii="Times New Roman" w:hAnsiTheme="minorEastAsia" w:cs="Times New Roman"/>
        </w:rPr>
        <w:t>溶液分别加水稀释至体积为</w:t>
      </w:r>
      <m:oMath>
        <m:r>
          <m:rPr>
            <m:sty m:val="p"/>
          </m:rPr>
          <w:rPr>
            <w:rFonts w:ascii="Cambria Math" w:hAnsiTheme="minorEastAsia"/>
          </w:rPr>
          <m:t>V</m:t>
        </m:r>
        <m:r>
          <m:rPr>
            <m:nor/>
          </m:rPr>
          <w:rPr>
            <w:rFonts w:ascii="Cambria Math" w:hAnsiTheme="minorEastAsia"/>
          </w:rPr>
          <m:t xml:space="preserve"> </m:t>
        </m:r>
        <m:r>
          <m:rPr>
            <m:sty m:val="p"/>
          </m:rPr>
          <w:rPr>
            <w:rFonts w:ascii="Cambria Math" w:hAnsiTheme="minorEastAsia"/>
          </w:rPr>
          <m:t>L</m:t>
        </m:r>
      </m:oMath>
      <w:r>
        <w:rPr>
          <w:rFonts w:ascii="Times New Roman" w:hAnsiTheme="minorEastAsia" w:cs="Times New Roman"/>
        </w:rPr>
        <w:t>时可能有如图曲线</w:t>
      </w:r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则下列说法正确的是</w:t>
      </w:r>
      <w:r>
        <w:rPr>
          <w:rFonts w:ascii="Times New Roman" w:hAnsiTheme="minorEastAsia" w:cs="Times New Roman"/>
        </w:rPr>
        <w:t>(    )</w:t>
      </w:r>
      <w:r>
        <w:br/>
      </w:r>
      <w:r>
        <w:rPr>
          <w:noProof/>
        </w:rPr>
        <w:drawing>
          <wp:inline distT="0" distB="0" distL="0" distR="0" wp14:anchorId="3BF87100" wp14:editId="1DA15555">
            <wp:extent cx="1821180" cy="2221269"/>
            <wp:effectExtent l="0" t="0" r="7620" b="7620"/>
            <wp:docPr id="20504" name="图片 20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6186" cy="2227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8CD51A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 xml:space="preserve">A. </w:t>
      </w:r>
      <m:oMath>
        <m:r>
          <m:rPr>
            <m:sty m:val="p"/>
          </m:rPr>
          <w:rPr>
            <w:rFonts w:ascii="Cambria Math" w:hAnsiTheme="minorEastAsia"/>
          </w:rPr>
          <m:t>X</m:t>
        </m:r>
      </m:oMath>
      <w:r>
        <w:rPr>
          <w:rFonts w:ascii="Times New Roman" w:hAnsiTheme="minorEastAsia" w:cs="Times New Roman"/>
        </w:rPr>
        <w:t>是</w:t>
      </w:r>
      <m:oMath>
        <m:r>
          <m:rPr>
            <m:sty m:val="p"/>
          </m:rPr>
          <w:rPr>
            <w:rFonts w:ascii="Cambria Math" w:hAnsiTheme="minorEastAsia"/>
          </w:rPr>
          <m:t>HA</m:t>
        </m:r>
      </m:oMath>
      <w:r>
        <w:rPr>
          <w:rFonts w:ascii="Times New Roman" w:hAnsiTheme="minorEastAsia" w:cs="Times New Roman"/>
        </w:rPr>
        <w:t>,</w:t>
      </w:r>
      <m:oMath>
        <m:r>
          <m:rPr>
            <m:sty m:val="p"/>
          </m:rPr>
          <w:rPr>
            <w:rFonts w:ascii="Cambria Math" w:hAnsiTheme="minorEastAsia"/>
          </w:rPr>
          <m:t>M</m:t>
        </m:r>
      </m:oMath>
      <w:r>
        <w:rPr>
          <w:rFonts w:ascii="Times New Roman" w:hAnsiTheme="minorEastAsia" w:cs="Times New Roman"/>
        </w:rPr>
        <w:t>是</w:t>
      </w:r>
      <m:oMath>
        <m:r>
          <m:rPr>
            <m:sty m:val="p"/>
          </m:rPr>
          <w:rPr>
            <w:rFonts w:ascii="Cambria Math" w:hAnsiTheme="minorEastAsia"/>
          </w:rPr>
          <m:t>HB</m:t>
        </m:r>
      </m:oMath>
    </w:p>
    <w:p w14:paraId="6DD81352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 xml:space="preserve">B. </w:t>
      </w:r>
      <w:r>
        <w:rPr>
          <w:rFonts w:ascii="Times New Roman" w:hAnsiTheme="minorEastAsia" w:cs="Times New Roman"/>
        </w:rPr>
        <w:t>常温下</w:t>
      </w:r>
      <m:oMath>
        <m:r>
          <m:rPr>
            <m:sty m:val="p"/>
          </m:rPr>
          <w:rPr>
            <w:rFonts w:ascii="Cambria Math" w:hAnsiTheme="minorEastAsia"/>
          </w:rPr>
          <m:t>pH</m:t>
        </m:r>
      </m:oMath>
      <w:r>
        <w:rPr>
          <w:rFonts w:ascii="Times New Roman" w:hAnsiTheme="minorEastAsia" w:cs="Times New Roman"/>
        </w:rPr>
        <w:t>:</w:t>
      </w:r>
      <m:oMath>
        <m:r>
          <m:rPr>
            <m:sty m:val="p"/>
          </m:rPr>
          <w:rPr>
            <w:rFonts w:ascii="Cambria Math" w:hAnsiTheme="minorEastAsia"/>
          </w:rPr>
          <m:t>NaA</m:t>
        </m:r>
      </m:oMath>
      <w:r>
        <w:rPr>
          <w:rFonts w:ascii="Times New Roman" w:hAnsiTheme="minorEastAsia" w:cs="Times New Roman"/>
        </w:rPr>
        <w:t>溶液</w:t>
      </w:r>
      <m:oMath>
        <m:r>
          <m:rPr>
            <m:sty m:val="p"/>
          </m:rPr>
          <w:rPr>
            <w:rFonts w:ascii="Cambria Math" w:hAnsiTheme="minorEastAsia"/>
          </w:rPr>
          <m:t>&gt;NaB</m:t>
        </m:r>
      </m:oMath>
      <w:r>
        <w:rPr>
          <w:rFonts w:ascii="Times New Roman" w:hAnsiTheme="minorEastAsia" w:cs="Times New Roman"/>
        </w:rPr>
        <w:t>溶液</w:t>
      </w:r>
    </w:p>
    <w:p w14:paraId="156A1891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 xml:space="preserve">C. </w:t>
      </w:r>
      <w:r>
        <w:rPr>
          <w:rFonts w:ascii="Times New Roman" w:hAnsiTheme="minorEastAsia" w:cs="Times New Roman"/>
        </w:rPr>
        <w:t>对于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</w:rPr>
              <m:t>c(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-</m:t>
                </m: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Theme="minorEastAsia"/>
              </w:rPr>
              <m:t>c(HR)</m:t>
            </m:r>
            <m:r>
              <m:rPr>
                <m:sty m:val="p"/>
              </m:rPr>
              <w:rPr>
                <w:rFonts w:ascii="Cambria Math" w:hAnsiTheme="minorEastAsia"/>
              </w:rPr>
              <m:t>⋅</m:t>
            </m:r>
            <m:r>
              <m:rPr>
                <m:sty m:val="p"/>
              </m:rPr>
              <w:rPr>
                <w:rFonts w:ascii="Cambria Math" w:hAnsiTheme="minorEastAsia"/>
              </w:rPr>
              <m:t>c(O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Theme="minorEastAsia"/>
                  </w:rPr>
                  <m:t>-</m:t>
                </m:r>
              </m:sup>
            </m:sSup>
            <m:r>
              <m:rPr>
                <m:sty m:val="p"/>
              </m:rPr>
              <w:rPr>
                <w:rFonts w:ascii="Cambria Math" w:hAnsiTheme="minorEastAsia"/>
              </w:rPr>
              <m:t>)</m:t>
            </m:r>
          </m:den>
        </m:f>
      </m:oMath>
      <w:r>
        <w:rPr>
          <w:rFonts w:ascii="Times New Roman" w:hAnsiTheme="minorEastAsia" w:cs="Times New Roman"/>
        </w:rPr>
        <w:t>的值</w:t>
      </w:r>
      <w:r>
        <w:rPr>
          <w:rFonts w:ascii="Times New Roman" w:hAnsiTheme="minorEastAsia" w:cs="Times New Roman"/>
        </w:rPr>
        <w:t>(</w:t>
      </w:r>
      <m:oMath>
        <m:r>
          <m:rPr>
            <m:sty m:val="p"/>
          </m:rPr>
          <w:rPr>
            <w:rFonts w:ascii="Cambria Math" w:hAnsiTheme="minorEastAsia"/>
          </w:rPr>
          <m:t>R</m:t>
        </m:r>
      </m:oMath>
      <w:r>
        <w:rPr>
          <w:rFonts w:ascii="Times New Roman" w:hAnsiTheme="minorEastAsia" w:cs="Times New Roman"/>
        </w:rPr>
        <w:t>代表</w:t>
      </w:r>
      <m:oMath>
        <m:r>
          <m:rPr>
            <m:sty m:val="p"/>
          </m:rPr>
          <w:rPr>
            <w:rFonts w:ascii="Cambria Math" w:hAnsiTheme="minorEastAsia"/>
          </w:rPr>
          <m:t>A</m:t>
        </m:r>
      </m:oMath>
      <w:r>
        <w:rPr>
          <w:rFonts w:ascii="Times New Roman" w:hAnsiTheme="minorEastAsia" w:cs="Times New Roman"/>
        </w:rPr>
        <w:t>或</w:t>
      </w:r>
      <m:oMath>
        <m:r>
          <m:rPr>
            <m:sty m:val="p"/>
          </m:rPr>
          <w:rPr>
            <w:rFonts w:ascii="Cambria Math" w:hAnsiTheme="minorEastAsia"/>
          </w:rPr>
          <m:t>B</m:t>
        </m:r>
      </m:oMath>
      <w:r>
        <w:rPr>
          <w:rFonts w:ascii="Times New Roman" w:hAnsiTheme="minorEastAsia" w:cs="Times New Roman"/>
        </w:rPr>
        <w:t>),</w:t>
      </w:r>
      <w:r>
        <w:rPr>
          <w:rFonts w:ascii="Times New Roman" w:hAnsiTheme="minorEastAsia" w:cs="Times New Roman"/>
        </w:rPr>
        <w:t>一定存在</w:t>
      </w:r>
      <m:oMath>
        <m:r>
          <m:rPr>
            <m:sty m:val="p"/>
          </m:rPr>
          <w:rPr>
            <w:rFonts w:ascii="Cambria Math" w:hAnsiTheme="minorEastAsia"/>
          </w:rPr>
          <m:t>HA&gt;HB</m:t>
        </m:r>
      </m:oMath>
    </w:p>
    <w:p w14:paraId="223D3C2F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 xml:space="preserve">D. </w:t>
      </w:r>
      <w:r>
        <w:rPr>
          <w:rFonts w:ascii="Times New Roman" w:hAnsiTheme="minorEastAsia" w:cs="Times New Roman"/>
        </w:rPr>
        <w:t>若常温下浓度均为</w:t>
      </w:r>
      <m:oMath>
        <m:r>
          <m:rPr>
            <m:sty m:val="p"/>
          </m:rPr>
          <w:rPr>
            <w:rFonts w:ascii="Cambria Math" w:hAnsiTheme="minorEastAsia"/>
          </w:rPr>
          <m:t>0.1mol/L</m:t>
        </m:r>
      </m:oMath>
      <w:r>
        <w:rPr>
          <w:rFonts w:ascii="Times New Roman" w:hAnsiTheme="minorEastAsia" w:cs="Times New Roman"/>
        </w:rPr>
        <w:t>的</w:t>
      </w:r>
      <m:oMath>
        <m:r>
          <m:rPr>
            <m:sty m:val="p"/>
          </m:rPr>
          <w:rPr>
            <w:rFonts w:ascii="Cambria Math" w:hAnsiTheme="minorEastAsia"/>
          </w:rPr>
          <m:t>NaA</m:t>
        </m:r>
      </m:oMath>
      <w:r>
        <w:rPr>
          <w:rFonts w:ascii="Times New Roman" w:hAnsiTheme="minorEastAsia" w:cs="Times New Roman"/>
        </w:rPr>
        <w:t>和</w:t>
      </w:r>
      <m:oMath>
        <m:r>
          <m:rPr>
            <m:sty m:val="p"/>
          </m:rPr>
          <w:rPr>
            <w:rFonts w:ascii="Cambria Math" w:hAnsiTheme="minorEastAsia"/>
          </w:rPr>
          <m:t>HA</m:t>
        </m:r>
      </m:oMath>
      <w:r>
        <w:rPr>
          <w:rFonts w:ascii="Times New Roman" w:hAnsiTheme="minorEastAsia" w:cs="Times New Roman"/>
        </w:rPr>
        <w:t>的混合溶液的</w:t>
      </w:r>
      <m:oMath>
        <m:r>
          <m:rPr>
            <m:sty m:val="p"/>
          </m:rPr>
          <w:rPr>
            <w:rFonts w:ascii="Cambria Math" w:hAnsiTheme="minorEastAsia"/>
          </w:rPr>
          <m:t>pH&gt;7</m:t>
        </m:r>
      </m:oMath>
      <w:r>
        <w:rPr>
          <w:rFonts w:ascii="Times New Roman" w:hAnsiTheme="minorEastAsia" w:cs="Times New Roman"/>
        </w:rPr>
        <w:t>,</w:t>
      </w:r>
      <w:r>
        <w:rPr>
          <w:rFonts w:ascii="Times New Roman" w:hAnsiTheme="minorEastAsia" w:cs="Times New Roman"/>
        </w:rPr>
        <w:t>则</w:t>
      </w:r>
      <m:oMath>
        <m:r>
          <m:rPr>
            <m:sty m:val="p"/>
          </m:rPr>
          <w:rPr>
            <w:rFonts w:ascii="Cambria Math" w:hAnsiTheme="minorEastAsia"/>
          </w:rPr>
          <m:t>c(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Theme="minorEastAsia"/>
              </w:rPr>
              <m:t>-</m:t>
            </m:r>
          </m:sup>
        </m:sSup>
        <m:r>
          <m:rPr>
            <m:sty m:val="p"/>
          </m:rPr>
          <w:rPr>
            <w:rFonts w:ascii="Cambria Math" w:hAnsiTheme="minorEastAsia"/>
          </w:rPr>
          <m:t>)&gt;c(HA)</m:t>
        </m:r>
      </m:oMath>
    </w:p>
    <w:p w14:paraId="223A91D2" w14:textId="77777777" w:rsidR="006D718A" w:rsidRDefault="006D718A" w:rsidP="0002049F">
      <w:pPr>
        <w:spacing w:line="276" w:lineRule="auto"/>
        <w:jc w:val="left"/>
      </w:pPr>
    </w:p>
    <w:p w14:paraId="3BF8E85A" w14:textId="77777777" w:rsidR="006D718A" w:rsidRDefault="005D21A2" w:rsidP="0002049F">
      <w:pPr>
        <w:spacing w:line="276" w:lineRule="auto"/>
        <w:jc w:val="left"/>
      </w:pPr>
      <w:r>
        <w:rPr>
          <w:rFonts w:ascii="黑体" w:eastAsia="黑体" w:hAnsi="黑体" w:cs="黑体"/>
        </w:rPr>
        <w:t>二、填空题</w:t>
      </w:r>
    </w:p>
    <w:p w14:paraId="4BB17C06" w14:textId="60B3CAC9" w:rsidR="006D718A" w:rsidRDefault="005D21A2" w:rsidP="0002049F">
      <w:pPr>
        <w:spacing w:line="276" w:lineRule="auto"/>
        <w:ind w:left="420" w:hangingChars="200" w:hanging="420"/>
        <w:jc w:val="left"/>
      </w:pPr>
      <w:r>
        <w:rPr>
          <w:rFonts w:ascii="Times New Roman" w:hAnsiTheme="minorEastAsia" w:cs="Times New Roman"/>
        </w:rPr>
        <w:t>8.  [</w:t>
      </w:r>
      <w:r>
        <w:rPr>
          <w:rFonts w:ascii="Times New Roman" w:hAnsiTheme="minorEastAsia" w:cs="Times New Roman"/>
        </w:rPr>
        <w:t>化学——选修</w:t>
      </w:r>
      <w:r>
        <w:rPr>
          <w:rFonts w:ascii="Times New Roman" w:hAnsiTheme="minorEastAsia" w:cs="Times New Roman"/>
        </w:rPr>
        <w:t>5</w:t>
      </w:r>
      <w:r>
        <w:rPr>
          <w:rFonts w:ascii="Times New Roman" w:hAnsiTheme="minorEastAsia" w:cs="Times New Roman"/>
        </w:rPr>
        <w:t>：有机化学基础</w:t>
      </w:r>
      <w:r>
        <w:rPr>
          <w:rFonts w:ascii="Times New Roman" w:hAnsiTheme="minorEastAsia" w:cs="Times New Roman"/>
        </w:rPr>
        <w:t>]</w:t>
      </w:r>
    </w:p>
    <w:p w14:paraId="72EFC19A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咖啡酸乙酯具有抗炎作用且有治疗自身免疫性疾病的潜力，其合成路线如图所示：</w:t>
      </w:r>
    </w:p>
    <w:p w14:paraId="72E31F76" w14:textId="77777777" w:rsidR="006D718A" w:rsidRDefault="005D21A2" w:rsidP="0002049F">
      <w:pPr>
        <w:spacing w:line="276" w:lineRule="auto"/>
        <w:ind w:left="420"/>
        <w:jc w:val="left"/>
      </w:pPr>
      <w:r>
        <w:rPr>
          <w:noProof/>
        </w:rPr>
        <w:drawing>
          <wp:inline distT="0" distB="0" distL="0" distR="0" wp14:anchorId="2563B09C" wp14:editId="1E932315">
            <wp:extent cx="3398520" cy="2409795"/>
            <wp:effectExtent l="0" t="0" r="0" b="0"/>
            <wp:docPr id="20503" name="图片 20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380" cy="2427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AEF13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回答下列问题：</w:t>
      </w:r>
    </w:p>
    <w:p w14:paraId="05F27376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(1) C</w:t>
      </w:r>
      <w:r>
        <w:rPr>
          <w:rFonts w:ascii="Times New Roman" w:hAnsiTheme="minorEastAsia" w:cs="Times New Roman"/>
        </w:rPr>
        <w:t>＋</w:t>
      </w:r>
      <w:r>
        <w:rPr>
          <w:rFonts w:ascii="Times New Roman" w:hAnsiTheme="minorEastAsia" w:cs="Times New Roman"/>
        </w:rPr>
        <w:t>D</w:t>
      </w:r>
      <w:r>
        <w:rPr>
          <w:rFonts w:ascii="Times New Roman" w:hAnsiTheme="minorEastAsia" w:cs="Times New Roman"/>
        </w:rPr>
        <w:t>→</w:t>
      </w:r>
      <w:r>
        <w:rPr>
          <w:rFonts w:ascii="Times New Roman" w:hAnsiTheme="minorEastAsia" w:cs="Times New Roman"/>
        </w:rPr>
        <w:t>E</w:t>
      </w:r>
      <w:r>
        <w:rPr>
          <w:rFonts w:ascii="Times New Roman" w:hAnsiTheme="minorEastAsia" w:cs="Times New Roman"/>
        </w:rPr>
        <w:t>反应类型为</w:t>
      </w:r>
      <w:r>
        <w:rPr>
          <w:rFonts w:ascii="Times New Roman" w:hAnsiTheme="minorEastAsia" w:cs="Times New Roman"/>
        </w:rPr>
        <w:t>________</w:t>
      </w:r>
      <w:r>
        <w:rPr>
          <w:rFonts w:ascii="Times New Roman" w:hAnsiTheme="minorEastAsia" w:cs="Times New Roman"/>
        </w:rPr>
        <w:t>。</w:t>
      </w:r>
      <w:r>
        <w:rPr>
          <w:rFonts w:ascii="Times New Roman" w:hAnsiTheme="minorEastAsia" w:cs="Times New Roman"/>
        </w:rPr>
        <w:t>F</w:t>
      </w:r>
      <w:r>
        <w:rPr>
          <w:rFonts w:ascii="Times New Roman" w:hAnsiTheme="minorEastAsia" w:cs="Times New Roman"/>
        </w:rPr>
        <w:t>中含氧官能团的名称是</w:t>
      </w:r>
      <w:r>
        <w:rPr>
          <w:rFonts w:ascii="Times New Roman" w:hAnsiTheme="minorEastAsia" w:cs="Times New Roman"/>
        </w:rPr>
        <w:t>________</w:t>
      </w:r>
      <w:r>
        <w:rPr>
          <w:rFonts w:ascii="Times New Roman" w:hAnsiTheme="minorEastAsia" w:cs="Times New Roman"/>
        </w:rPr>
        <w:t>。</w:t>
      </w:r>
    </w:p>
    <w:p w14:paraId="41443B40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lastRenderedPageBreak/>
        <w:t>(2)D</w:t>
      </w:r>
      <w:r>
        <w:rPr>
          <w:rFonts w:ascii="Times New Roman" w:hAnsiTheme="minorEastAsia" w:cs="Times New Roman"/>
        </w:rPr>
        <w:t>分子中位于同一平面上的原子最多有</w:t>
      </w:r>
      <w:r>
        <w:rPr>
          <w:rFonts w:ascii="Times New Roman" w:hAnsiTheme="minorEastAsia" w:cs="Times New Roman"/>
        </w:rPr>
        <w:t>________</w:t>
      </w:r>
      <w:r>
        <w:rPr>
          <w:rFonts w:ascii="Times New Roman" w:hAnsiTheme="minorEastAsia" w:cs="Times New Roman"/>
        </w:rPr>
        <w:t>个。</w:t>
      </w:r>
      <w:r>
        <w:rPr>
          <w:rFonts w:ascii="Times New Roman" w:hAnsiTheme="minorEastAsia" w:cs="Times New Roman"/>
        </w:rPr>
        <w:t>G</w:t>
      </w:r>
      <w:r>
        <w:rPr>
          <w:rFonts w:ascii="Times New Roman" w:hAnsiTheme="minorEastAsia" w:cs="Times New Roman"/>
        </w:rPr>
        <w:t>的结构简式为</w:t>
      </w:r>
      <w:r>
        <w:rPr>
          <w:rFonts w:ascii="Times New Roman" w:hAnsiTheme="minorEastAsia" w:cs="Times New Roman"/>
        </w:rPr>
        <w:t>________________</w:t>
      </w:r>
      <w:r>
        <w:rPr>
          <w:rFonts w:ascii="Times New Roman" w:hAnsiTheme="minorEastAsia" w:cs="Times New Roman"/>
        </w:rPr>
        <w:t>。</w:t>
      </w:r>
    </w:p>
    <w:p w14:paraId="71A1E7BB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(3)H</w:t>
      </w:r>
      <w:r>
        <w:rPr>
          <w:rFonts w:ascii="Times New Roman" w:hAnsiTheme="minorEastAsia" w:cs="Times New Roman"/>
        </w:rPr>
        <w:t>→咖啡酸乙酯的化学方程式为</w:t>
      </w:r>
      <w:r>
        <w:rPr>
          <w:rFonts w:ascii="Times New Roman" w:hAnsiTheme="minorEastAsia" w:cs="Times New Roman"/>
        </w:rPr>
        <w:t>___________________________________</w:t>
      </w:r>
    </w:p>
    <w:p w14:paraId="6B43D6D5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___________________________________________________________________</w:t>
      </w:r>
      <w:r>
        <w:rPr>
          <w:rFonts w:ascii="Times New Roman" w:hAnsiTheme="minorEastAsia" w:cs="Times New Roman"/>
        </w:rPr>
        <w:t>。</w:t>
      </w:r>
    </w:p>
    <w:p w14:paraId="2495AAC8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(4)</w:t>
      </w:r>
      <w:r>
        <w:rPr>
          <w:rFonts w:ascii="Times New Roman" w:hAnsiTheme="minorEastAsia" w:cs="Times New Roman"/>
        </w:rPr>
        <w:t>芳香族化合物</w:t>
      </w:r>
      <w:r>
        <w:rPr>
          <w:rFonts w:ascii="Times New Roman" w:hAnsiTheme="minorEastAsia" w:cs="Times New Roman"/>
        </w:rPr>
        <w:t>M</w:t>
      </w:r>
      <w:r>
        <w:rPr>
          <w:rFonts w:ascii="Times New Roman" w:hAnsiTheme="minorEastAsia" w:cs="Times New Roman"/>
        </w:rPr>
        <w:t>是</w:t>
      </w:r>
      <w:r>
        <w:rPr>
          <w:rFonts w:ascii="Times New Roman" w:hAnsiTheme="minorEastAsia" w:cs="Times New Roman"/>
        </w:rPr>
        <w:t>H</w:t>
      </w:r>
      <w:r>
        <w:rPr>
          <w:rFonts w:ascii="Times New Roman" w:hAnsiTheme="minorEastAsia" w:cs="Times New Roman"/>
        </w:rPr>
        <w:t>的同分异构体，</w:t>
      </w:r>
      <w:r>
        <w:rPr>
          <w:rFonts w:ascii="Times New Roman" w:hAnsiTheme="minorEastAsia" w:cs="Times New Roman"/>
        </w:rPr>
        <w:t>1 mol M</w:t>
      </w:r>
      <w:r>
        <w:rPr>
          <w:rFonts w:ascii="Times New Roman" w:hAnsiTheme="minorEastAsia" w:cs="Times New Roman"/>
        </w:rPr>
        <w:t>与足量碳酸氢钠溶液反应生成</w:t>
      </w:r>
      <w:r>
        <w:rPr>
          <w:rFonts w:ascii="Times New Roman" w:hAnsiTheme="minorEastAsia" w:cs="Times New Roman"/>
        </w:rPr>
        <w:t>2 mol CO</w:t>
      </w:r>
      <w:r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，</w:t>
      </w:r>
      <w:r>
        <w:rPr>
          <w:rFonts w:ascii="Times New Roman" w:hAnsiTheme="minorEastAsia" w:cs="Times New Roman"/>
        </w:rPr>
        <w:t>M</w:t>
      </w:r>
      <w:r>
        <w:rPr>
          <w:rFonts w:ascii="Times New Roman" w:hAnsiTheme="minorEastAsia" w:cs="Times New Roman"/>
        </w:rPr>
        <w:t>的结构有</w:t>
      </w:r>
      <w:r>
        <w:rPr>
          <w:rFonts w:ascii="Times New Roman" w:hAnsiTheme="minorEastAsia" w:cs="Times New Roman"/>
        </w:rPr>
        <w:t>________</w:t>
      </w:r>
      <w:r>
        <w:rPr>
          <w:rFonts w:ascii="Times New Roman" w:hAnsiTheme="minorEastAsia" w:cs="Times New Roman"/>
        </w:rPr>
        <w:t>种；其中核磁共振氢谱为</w:t>
      </w:r>
      <w:r>
        <w:rPr>
          <w:rFonts w:ascii="Times New Roman" w:hAnsiTheme="minorEastAsia" w:cs="Times New Roman"/>
        </w:rPr>
        <w:t>5</w:t>
      </w:r>
      <w:r>
        <w:rPr>
          <w:rFonts w:ascii="Times New Roman" w:hAnsiTheme="minorEastAsia" w:cs="Times New Roman"/>
        </w:rPr>
        <w:t>组峰，峰面积比为</w:t>
      </w:r>
      <w:r>
        <w:rPr>
          <w:rFonts w:ascii="Times New Roman" w:hAnsiTheme="minorEastAsia" w:cs="Times New Roman"/>
        </w:rPr>
        <w:t>1</w:t>
      </w:r>
      <w:r>
        <w:rPr>
          <w:rFonts w:ascii="Times New Roman" w:hAnsiTheme="minorEastAsia" w:cs="Times New Roman"/>
        </w:rPr>
        <w:t>∶</w:t>
      </w:r>
      <w:r>
        <w:rPr>
          <w:rFonts w:ascii="Times New Roman" w:hAnsiTheme="minorEastAsia" w:cs="Times New Roman"/>
        </w:rPr>
        <w:t>2</w:t>
      </w:r>
      <w:r>
        <w:rPr>
          <w:rFonts w:ascii="Times New Roman" w:hAnsiTheme="minorEastAsia" w:cs="Times New Roman"/>
        </w:rPr>
        <w:t>∶</w:t>
      </w:r>
      <w:r>
        <w:rPr>
          <w:rFonts w:ascii="Times New Roman" w:hAnsiTheme="minorEastAsia" w:cs="Times New Roman"/>
        </w:rPr>
        <w:t>2</w:t>
      </w:r>
      <w:r>
        <w:rPr>
          <w:rFonts w:ascii="Times New Roman" w:hAnsiTheme="minorEastAsia" w:cs="Times New Roman"/>
        </w:rPr>
        <w:t>∶</w:t>
      </w:r>
      <w:r>
        <w:rPr>
          <w:rFonts w:ascii="Times New Roman" w:hAnsiTheme="minorEastAsia" w:cs="Times New Roman"/>
        </w:rPr>
        <w:t>2</w:t>
      </w:r>
      <w:r>
        <w:rPr>
          <w:rFonts w:ascii="Times New Roman" w:hAnsiTheme="minorEastAsia" w:cs="Times New Roman"/>
        </w:rPr>
        <w:t>∶</w:t>
      </w:r>
      <w:r>
        <w:rPr>
          <w:rFonts w:ascii="Times New Roman" w:hAnsiTheme="minorEastAsia" w:cs="Times New Roman"/>
        </w:rPr>
        <w:t>1</w:t>
      </w:r>
      <w:r>
        <w:rPr>
          <w:rFonts w:ascii="Times New Roman" w:hAnsiTheme="minorEastAsia" w:cs="Times New Roman"/>
        </w:rPr>
        <w:t>的结构简式为</w:t>
      </w:r>
      <w:r>
        <w:rPr>
          <w:rFonts w:ascii="Times New Roman" w:hAnsiTheme="minorEastAsia" w:cs="Times New Roman"/>
        </w:rPr>
        <w:t>__________________</w:t>
      </w:r>
      <w:r>
        <w:rPr>
          <w:rFonts w:ascii="Times New Roman" w:hAnsiTheme="minorEastAsia" w:cs="Times New Roman"/>
        </w:rPr>
        <w:t>。</w:t>
      </w:r>
    </w:p>
    <w:p w14:paraId="1CC588CF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(5)</w:t>
      </w:r>
      <w:r>
        <w:rPr>
          <w:rFonts w:ascii="Times New Roman" w:hAnsiTheme="minorEastAsia" w:cs="Times New Roman"/>
        </w:rPr>
        <w:t>以上图中的</w:t>
      </w:r>
      <w:r>
        <w:rPr>
          <w:rFonts w:ascii="Times New Roman" w:hAnsiTheme="minorEastAsia" w:cs="Times New Roman"/>
        </w:rPr>
        <w:t>C</w:t>
      </w:r>
      <w:r>
        <w:rPr>
          <w:rFonts w:ascii="Times New Roman" w:hAnsiTheme="minorEastAsia" w:cs="Times New Roman"/>
        </w:rPr>
        <w:t>和甲醛为原料，设计合成</w:t>
      </w:r>
      <w:r>
        <w:rPr>
          <w:noProof/>
        </w:rPr>
        <w:drawing>
          <wp:inline distT="0" distB="0" distL="0" distR="0" wp14:anchorId="19E18EDF" wp14:editId="7D32BE60">
            <wp:extent cx="1393840" cy="650882"/>
            <wp:effectExtent l="0" t="0" r="0" b="0"/>
            <wp:docPr id="20498" name="图片 20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3840" cy="650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Theme="minorEastAsia" w:cs="Times New Roman"/>
        </w:rPr>
        <w:t>的路线</w:t>
      </w:r>
      <w:r>
        <w:rPr>
          <w:rFonts w:ascii="Times New Roman" w:hAnsiTheme="minorEastAsia" w:cs="Times New Roman"/>
        </w:rPr>
        <w:t>(</w:t>
      </w:r>
      <w:r>
        <w:rPr>
          <w:rFonts w:ascii="Times New Roman" w:hAnsiTheme="minorEastAsia" w:cs="Times New Roman"/>
        </w:rPr>
        <w:t>无机试剂任选</w:t>
      </w:r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。</w:t>
      </w:r>
    </w:p>
    <w:p w14:paraId="5E7060A5" w14:textId="0DB5998D" w:rsidR="006D718A" w:rsidRDefault="006D718A" w:rsidP="0002049F">
      <w:pPr>
        <w:spacing w:line="276" w:lineRule="auto"/>
        <w:ind w:left="420"/>
        <w:jc w:val="left"/>
      </w:pPr>
    </w:p>
    <w:p w14:paraId="0AD05D30" w14:textId="7693BF4B" w:rsidR="0002049F" w:rsidRDefault="0002049F" w:rsidP="0002049F">
      <w:pPr>
        <w:spacing w:line="276" w:lineRule="auto"/>
        <w:ind w:left="420"/>
        <w:jc w:val="left"/>
      </w:pPr>
    </w:p>
    <w:p w14:paraId="1D1E9DAE" w14:textId="3A93D262" w:rsidR="0002049F" w:rsidRDefault="0002049F" w:rsidP="0002049F">
      <w:pPr>
        <w:spacing w:line="276" w:lineRule="auto"/>
        <w:ind w:left="420"/>
        <w:jc w:val="left"/>
      </w:pPr>
    </w:p>
    <w:p w14:paraId="53FADFF4" w14:textId="77777777" w:rsidR="0002049F" w:rsidRDefault="0002049F" w:rsidP="0002049F">
      <w:pPr>
        <w:spacing w:line="276" w:lineRule="auto"/>
        <w:ind w:left="420"/>
        <w:jc w:val="left"/>
      </w:pPr>
    </w:p>
    <w:p w14:paraId="49BE65D1" w14:textId="4ECEA0BD" w:rsidR="006D718A" w:rsidRDefault="005D21A2" w:rsidP="0002049F">
      <w:pPr>
        <w:spacing w:line="276" w:lineRule="auto"/>
        <w:ind w:left="420" w:hangingChars="200" w:hanging="420"/>
        <w:jc w:val="left"/>
      </w:pPr>
      <w:r>
        <w:rPr>
          <w:rFonts w:ascii="Times New Roman" w:hAnsiTheme="minorEastAsia" w:cs="Times New Roman"/>
        </w:rPr>
        <w:t xml:space="preserve">9. </w:t>
      </w:r>
      <w:r>
        <w:rPr>
          <w:rFonts w:ascii="Times New Roman" w:hAnsiTheme="minorEastAsia" w:cs="Times New Roman"/>
        </w:rPr>
        <w:t>氢气是一种清洁能源，氢气的制取与储存是氢能源利用领域的研究热点。</w:t>
      </w:r>
    </w:p>
    <w:p w14:paraId="2854ED2D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(1)</w:t>
      </w:r>
      <w:r>
        <w:rPr>
          <w:rFonts w:ascii="Times New Roman" w:hAnsiTheme="minorEastAsia" w:cs="Times New Roman"/>
        </w:rPr>
        <w:t>化合物</w:t>
      </w:r>
      <w:r>
        <w:rPr>
          <w:rFonts w:ascii="Times New Roman" w:hAnsiTheme="minorEastAsia" w:cs="Times New Roman"/>
        </w:rPr>
        <w:t>LiNH2</w:t>
      </w:r>
      <w:r>
        <w:rPr>
          <w:rFonts w:ascii="Times New Roman" w:hAnsiTheme="minorEastAsia" w:cs="Times New Roman"/>
        </w:rPr>
        <w:t>是一种储氢容量高、安全性好的固体储氢材料，其储氢原理表示为：</w:t>
      </w:r>
    </w:p>
    <w:p w14:paraId="5D1BA08D" w14:textId="5E5AC50B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Li</w:t>
      </w:r>
      <w:r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NH(s)</w:t>
      </w:r>
      <w:r>
        <w:rPr>
          <w:rFonts w:ascii="Times New Roman" w:hAnsiTheme="minorEastAsia" w:cs="Times New Roman"/>
        </w:rPr>
        <w:t>＋</w:t>
      </w:r>
      <w:r>
        <w:rPr>
          <w:rFonts w:ascii="Times New Roman" w:hAnsiTheme="minorEastAsia" w:cs="Times New Roman"/>
        </w:rPr>
        <w:t>H</w:t>
      </w:r>
      <w:r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(g)===</w:t>
      </w:r>
      <w:r w:rsidR="0002049F" w:rsidRPr="0002049F">
        <w:rPr>
          <w:rFonts w:ascii="Times New Roman" w:hAnsiTheme="minorEastAsia" w:cs="Times New Roman"/>
        </w:rPr>
        <w:t xml:space="preserve"> </w:t>
      </w:r>
      <w:r w:rsidR="0002049F">
        <w:rPr>
          <w:rFonts w:ascii="Times New Roman" w:hAnsiTheme="minorEastAsia" w:cs="Times New Roman"/>
        </w:rPr>
        <w:t>LiNH</w:t>
      </w:r>
      <w:r w:rsidR="0002049F" w:rsidRPr="0002049F">
        <w:rPr>
          <w:rFonts w:ascii="Times New Roman" w:hAnsiTheme="minorEastAsia" w:cs="Times New Roman"/>
          <w:vertAlign w:val="subscript"/>
        </w:rPr>
        <w:t>2</w:t>
      </w:r>
      <w:r w:rsidR="0002049F">
        <w:rPr>
          <w:rFonts w:ascii="Times New Roman" w:hAnsiTheme="minorEastAsia" w:cs="Times New Roman"/>
        </w:rPr>
        <w:t xml:space="preserve"> </w:t>
      </w:r>
      <w:r>
        <w:rPr>
          <w:rFonts w:ascii="Times New Roman" w:hAnsiTheme="minorEastAsia" w:cs="Times New Roman"/>
        </w:rPr>
        <w:t>(s)</w:t>
      </w:r>
      <w:r>
        <w:rPr>
          <w:rFonts w:ascii="Times New Roman" w:hAnsiTheme="minorEastAsia" w:cs="Times New Roman"/>
        </w:rPr>
        <w:t>＋</w:t>
      </w:r>
      <w:proofErr w:type="spellStart"/>
      <w:r>
        <w:rPr>
          <w:rFonts w:ascii="Times New Roman" w:hAnsiTheme="minorEastAsia" w:cs="Times New Roman"/>
        </w:rPr>
        <w:t>LiH</w:t>
      </w:r>
      <w:proofErr w:type="spellEnd"/>
      <w:r>
        <w:rPr>
          <w:rFonts w:ascii="Times New Roman" w:hAnsiTheme="minorEastAsia" w:cs="Times New Roman"/>
        </w:rPr>
        <w:t>(s)</w:t>
      </w:r>
      <w:r>
        <w:rPr>
          <w:rFonts w:ascii="Times New Roman" w:hAnsiTheme="minorEastAsia" w:cs="Times New Roman"/>
        </w:rPr>
        <w:t xml:space="preserve">　Δ</w:t>
      </w:r>
      <w:r>
        <w:rPr>
          <w:rFonts w:ascii="Times New Roman" w:hAnsiTheme="minorEastAsia" w:cs="Times New Roman"/>
        </w:rPr>
        <w:t>H</w:t>
      </w:r>
      <w:r>
        <w:rPr>
          <w:rFonts w:ascii="Times New Roman" w:hAnsiTheme="minorEastAsia" w:cs="Times New Roman"/>
        </w:rPr>
        <w:t>＝－</w:t>
      </w:r>
      <w:r>
        <w:rPr>
          <w:rFonts w:ascii="Times New Roman" w:hAnsiTheme="minorEastAsia" w:cs="Times New Roman"/>
        </w:rPr>
        <w:t xml:space="preserve">44.5 </w:t>
      </w:r>
      <w:proofErr w:type="spellStart"/>
      <w:r>
        <w:rPr>
          <w:rFonts w:ascii="Times New Roman" w:hAnsiTheme="minorEastAsia" w:cs="Times New Roman"/>
        </w:rPr>
        <w:t>kJ</w:t>
      </w:r>
      <w:r>
        <w:rPr>
          <w:rFonts w:ascii="Times New Roman" w:hAnsiTheme="minorEastAsia" w:cs="Times New Roman"/>
        </w:rPr>
        <w:t>·</w:t>
      </w:r>
      <w:r>
        <w:rPr>
          <w:rFonts w:ascii="Times New Roman" w:hAnsiTheme="minorEastAsia" w:cs="Times New Roman"/>
        </w:rPr>
        <w:t>mol</w:t>
      </w:r>
      <w:proofErr w:type="spellEnd"/>
      <w:r>
        <w:rPr>
          <w:rFonts w:ascii="Times New Roman" w:hAnsiTheme="minorEastAsia" w:cs="Times New Roman"/>
        </w:rPr>
        <w:t>－</w:t>
      </w:r>
      <w:r>
        <w:rPr>
          <w:rFonts w:ascii="Times New Roman" w:hAnsiTheme="minorEastAsia" w:cs="Times New Roman"/>
        </w:rPr>
        <w:t>1</w:t>
      </w:r>
    </w:p>
    <w:p w14:paraId="07EB2CD3" w14:textId="36434710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Li</w:t>
      </w:r>
      <w:r w:rsidRPr="0002049F">
        <w:rPr>
          <w:rFonts w:ascii="Times New Roman" w:hAnsiTheme="minorEastAsia" w:cs="Times New Roman"/>
          <w:vertAlign w:val="subscript"/>
        </w:rPr>
        <w:t>3</w:t>
      </w:r>
      <w:r>
        <w:rPr>
          <w:rFonts w:ascii="Times New Roman" w:hAnsiTheme="minorEastAsia" w:cs="Times New Roman"/>
        </w:rPr>
        <w:t>N(s)</w:t>
      </w:r>
      <w:r>
        <w:rPr>
          <w:rFonts w:ascii="Times New Roman" w:hAnsiTheme="minorEastAsia" w:cs="Times New Roman"/>
        </w:rPr>
        <w:t>＋</w:t>
      </w:r>
      <w:r>
        <w:rPr>
          <w:rFonts w:ascii="Times New Roman" w:hAnsiTheme="minorEastAsia" w:cs="Times New Roman"/>
        </w:rPr>
        <w:t>H</w:t>
      </w:r>
      <w:r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(g)===Li</w:t>
      </w:r>
      <w:r w:rsidR="0002049F"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NH(s)</w:t>
      </w:r>
      <w:r>
        <w:rPr>
          <w:rFonts w:ascii="Times New Roman" w:hAnsiTheme="minorEastAsia" w:cs="Times New Roman"/>
        </w:rPr>
        <w:t>＋</w:t>
      </w:r>
      <w:proofErr w:type="spellStart"/>
      <w:r>
        <w:rPr>
          <w:rFonts w:ascii="Times New Roman" w:hAnsiTheme="minorEastAsia" w:cs="Times New Roman"/>
        </w:rPr>
        <w:t>LiH</w:t>
      </w:r>
      <w:proofErr w:type="spellEnd"/>
      <w:r>
        <w:rPr>
          <w:rFonts w:ascii="Times New Roman" w:hAnsiTheme="minorEastAsia" w:cs="Times New Roman"/>
        </w:rPr>
        <w:t>(s)</w:t>
      </w:r>
      <w:r>
        <w:rPr>
          <w:rFonts w:ascii="Times New Roman" w:hAnsiTheme="minorEastAsia" w:cs="Times New Roman"/>
        </w:rPr>
        <w:t xml:space="preserve">　Δ</w:t>
      </w:r>
      <w:r>
        <w:rPr>
          <w:rFonts w:ascii="Times New Roman" w:hAnsiTheme="minorEastAsia" w:cs="Times New Roman"/>
        </w:rPr>
        <w:t>H</w:t>
      </w:r>
      <w:r>
        <w:rPr>
          <w:rFonts w:ascii="Times New Roman" w:hAnsiTheme="minorEastAsia" w:cs="Times New Roman"/>
        </w:rPr>
        <w:t>＝－</w:t>
      </w:r>
      <w:r>
        <w:rPr>
          <w:rFonts w:ascii="Times New Roman" w:hAnsiTheme="minorEastAsia" w:cs="Times New Roman"/>
        </w:rPr>
        <w:t xml:space="preserve">165 </w:t>
      </w:r>
      <w:proofErr w:type="spellStart"/>
      <w:r>
        <w:rPr>
          <w:rFonts w:ascii="Times New Roman" w:hAnsiTheme="minorEastAsia" w:cs="Times New Roman"/>
        </w:rPr>
        <w:t>kJ</w:t>
      </w:r>
      <w:r>
        <w:rPr>
          <w:rFonts w:ascii="Times New Roman" w:hAnsiTheme="minorEastAsia" w:cs="Times New Roman"/>
        </w:rPr>
        <w:t>·</w:t>
      </w:r>
      <w:r>
        <w:rPr>
          <w:rFonts w:ascii="Times New Roman" w:hAnsiTheme="minorEastAsia" w:cs="Times New Roman"/>
        </w:rPr>
        <w:t>mol</w:t>
      </w:r>
      <w:proofErr w:type="spellEnd"/>
      <w:r>
        <w:rPr>
          <w:rFonts w:ascii="Times New Roman" w:hAnsiTheme="minorEastAsia" w:cs="Times New Roman"/>
        </w:rPr>
        <w:t>－</w:t>
      </w:r>
      <w:r>
        <w:rPr>
          <w:rFonts w:ascii="Times New Roman" w:hAnsiTheme="minorEastAsia" w:cs="Times New Roman"/>
        </w:rPr>
        <w:t>1</w:t>
      </w:r>
    </w:p>
    <w:p w14:paraId="642347D5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①</w:t>
      </w:r>
      <w:r>
        <w:rPr>
          <w:rFonts w:ascii="Times New Roman" w:hAnsiTheme="minorEastAsia" w:cs="Times New Roman"/>
        </w:rPr>
        <w:t>LiNH</w:t>
      </w:r>
      <w:r w:rsidRPr="0002049F">
        <w:rPr>
          <w:rFonts w:ascii="Times New Roman" w:hAnsiTheme="minorEastAsia" w:cs="Times New Roman"/>
          <w:vertAlign w:val="subscript"/>
        </w:rPr>
        <w:t>2</w:t>
      </w:r>
      <w:r>
        <w:rPr>
          <w:rFonts w:ascii="Times New Roman" w:hAnsiTheme="minorEastAsia" w:cs="Times New Roman"/>
        </w:rPr>
        <w:t>的电子式为</w:t>
      </w:r>
      <w:r>
        <w:rPr>
          <w:rFonts w:ascii="Times New Roman" w:hAnsiTheme="minorEastAsia" w:cs="Times New Roman"/>
        </w:rPr>
        <w:t>____________</w:t>
      </w:r>
      <w:r>
        <w:rPr>
          <w:rFonts w:ascii="Times New Roman" w:hAnsiTheme="minorEastAsia" w:cs="Times New Roman"/>
        </w:rPr>
        <w:t>。</w:t>
      </w:r>
    </w:p>
    <w:p w14:paraId="3887A486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②写出</w:t>
      </w:r>
      <w:r>
        <w:rPr>
          <w:rFonts w:ascii="Times New Roman" w:hAnsiTheme="minorEastAsia" w:cs="Times New Roman"/>
        </w:rPr>
        <w:t>Li3N</w:t>
      </w:r>
      <w:r>
        <w:rPr>
          <w:rFonts w:ascii="Times New Roman" w:hAnsiTheme="minorEastAsia" w:cs="Times New Roman"/>
        </w:rPr>
        <w:t>固体与氢气反应转化为</w:t>
      </w:r>
      <w:r>
        <w:rPr>
          <w:rFonts w:ascii="Times New Roman" w:hAnsiTheme="minorEastAsia" w:cs="Times New Roman"/>
        </w:rPr>
        <w:t>LiNH2</w:t>
      </w:r>
      <w:r>
        <w:rPr>
          <w:rFonts w:ascii="Times New Roman" w:hAnsiTheme="minorEastAsia" w:cs="Times New Roman"/>
        </w:rPr>
        <w:t>和</w:t>
      </w:r>
      <w:proofErr w:type="spellStart"/>
      <w:r>
        <w:rPr>
          <w:rFonts w:ascii="Times New Roman" w:hAnsiTheme="minorEastAsia" w:cs="Times New Roman"/>
        </w:rPr>
        <w:t>LiH</w:t>
      </w:r>
      <w:proofErr w:type="spellEnd"/>
      <w:r>
        <w:rPr>
          <w:rFonts w:ascii="Times New Roman" w:hAnsiTheme="minorEastAsia" w:cs="Times New Roman"/>
        </w:rPr>
        <w:t>的热化学方程式</w:t>
      </w:r>
      <w:r>
        <w:rPr>
          <w:rFonts w:ascii="Times New Roman" w:hAnsiTheme="minorEastAsia" w:cs="Times New Roman"/>
        </w:rPr>
        <w:t>________________________</w:t>
      </w:r>
      <w:r>
        <w:rPr>
          <w:rFonts w:ascii="Times New Roman" w:hAnsiTheme="minorEastAsia" w:cs="Times New Roman"/>
        </w:rPr>
        <w:t>。</w:t>
      </w:r>
    </w:p>
    <w:p w14:paraId="46BF82F8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(2)</w:t>
      </w:r>
      <w:r>
        <w:rPr>
          <w:rFonts w:ascii="Times New Roman" w:hAnsiTheme="minorEastAsia" w:cs="Times New Roman"/>
        </w:rPr>
        <w:t>乙苯催化生产苯乙烯可得到副产物</w:t>
      </w:r>
      <w:r>
        <w:rPr>
          <w:rFonts w:ascii="Times New Roman" w:hAnsiTheme="minorEastAsia" w:cs="Times New Roman"/>
        </w:rPr>
        <w:t>H2</w:t>
      </w:r>
      <w:r>
        <w:rPr>
          <w:rFonts w:ascii="Times New Roman" w:hAnsiTheme="minorEastAsia" w:cs="Times New Roman"/>
        </w:rPr>
        <w:t>，反应如下：</w:t>
      </w:r>
    </w:p>
    <w:p w14:paraId="3C103936" w14:textId="77777777" w:rsidR="006D718A" w:rsidRDefault="005D21A2" w:rsidP="0002049F">
      <w:pPr>
        <w:spacing w:line="276" w:lineRule="auto"/>
        <w:ind w:left="420"/>
        <w:jc w:val="left"/>
      </w:pPr>
      <w:r>
        <w:rPr>
          <w:noProof/>
        </w:rPr>
        <w:drawing>
          <wp:inline distT="0" distB="0" distL="0" distR="0" wp14:anchorId="1EBE6003" wp14:editId="22BE0B8A">
            <wp:extent cx="3329338" cy="518160"/>
            <wp:effectExtent l="0" t="0" r="4445" b="0"/>
            <wp:docPr id="20499" name="图片 20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70" cy="530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FB3A5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在实际生产时，反应在常压下进行，且向乙苯蒸气中掺入水蒸气。图</w:t>
      </w:r>
      <w:r>
        <w:rPr>
          <w:rFonts w:ascii="Times New Roman" w:hAnsiTheme="minorEastAsia" w:cs="Times New Roman"/>
        </w:rPr>
        <w:t>1</w:t>
      </w:r>
      <w:r>
        <w:rPr>
          <w:rFonts w:ascii="Times New Roman" w:hAnsiTheme="minorEastAsia" w:cs="Times New Roman"/>
        </w:rPr>
        <w:t>是在不同温度和不同投料比情况下，乙苯的平衡转化率的变化曲线。</w:t>
      </w:r>
    </w:p>
    <w:p w14:paraId="394B916A" w14:textId="77777777" w:rsidR="006D718A" w:rsidRDefault="005D21A2" w:rsidP="0002049F">
      <w:pPr>
        <w:spacing w:line="276" w:lineRule="auto"/>
        <w:ind w:left="420"/>
        <w:jc w:val="left"/>
      </w:pPr>
      <w:r>
        <w:rPr>
          <w:noProof/>
        </w:rPr>
        <w:drawing>
          <wp:inline distT="0" distB="0" distL="0" distR="0" wp14:anchorId="3792848D" wp14:editId="0AF3D43E">
            <wp:extent cx="1614487" cy="634929"/>
            <wp:effectExtent l="0" t="0" r="0" b="0"/>
            <wp:docPr id="20497" name="图片 20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4487" cy="634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66C7F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①用平衡分压代替平衡浓度，列出</w:t>
      </w:r>
      <w:r>
        <w:rPr>
          <w:rFonts w:ascii="Times New Roman" w:hAnsiTheme="minorEastAsia" w:cs="Times New Roman"/>
        </w:rPr>
        <w:t xml:space="preserve">540 </w:t>
      </w:r>
      <w:r>
        <w:rPr>
          <w:rFonts w:ascii="Times New Roman" w:hAnsiTheme="minorEastAsia" w:cs="Times New Roman"/>
        </w:rPr>
        <w:t>℃下该反应的平衡常数计算式</w:t>
      </w:r>
      <w:r>
        <w:rPr>
          <w:rFonts w:ascii="Times New Roman" w:hAnsiTheme="minorEastAsia" w:cs="Times New Roman"/>
        </w:rPr>
        <w:t>K</w:t>
      </w:r>
      <w:r>
        <w:rPr>
          <w:rFonts w:ascii="Times New Roman" w:hAnsiTheme="minorEastAsia" w:cs="Times New Roman"/>
        </w:rPr>
        <w:t>＝</w:t>
      </w:r>
      <w:r>
        <w:rPr>
          <w:rFonts w:ascii="Times New Roman" w:hAnsiTheme="minorEastAsia" w:cs="Times New Roman"/>
        </w:rPr>
        <w:t>________(</w:t>
      </w:r>
      <w:r>
        <w:rPr>
          <w:rFonts w:ascii="Times New Roman" w:hAnsiTheme="minorEastAsia" w:cs="Times New Roman"/>
        </w:rPr>
        <w:t>分压＝总压×物质的量分数</w:t>
      </w:r>
      <w:r>
        <w:rPr>
          <w:rFonts w:ascii="Times New Roman" w:hAnsiTheme="minorEastAsia" w:cs="Times New Roman"/>
        </w:rPr>
        <w:t>)</w:t>
      </w:r>
      <w:r>
        <w:rPr>
          <w:rFonts w:ascii="Times New Roman" w:hAnsiTheme="minorEastAsia" w:cs="Times New Roman"/>
        </w:rPr>
        <w:t>。</w:t>
      </w:r>
    </w:p>
    <w:p w14:paraId="2E4D0793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②图中</w:t>
      </w:r>
      <w:r>
        <w:rPr>
          <w:rFonts w:ascii="Times New Roman" w:hAnsiTheme="minorEastAsia" w:cs="Times New Roman"/>
        </w:rPr>
        <w:t>A</w:t>
      </w:r>
      <w:r>
        <w:rPr>
          <w:rFonts w:ascii="Times New Roman" w:hAnsiTheme="minorEastAsia" w:cs="Times New Roman"/>
        </w:rPr>
        <w:t>、</w:t>
      </w:r>
      <w:r>
        <w:rPr>
          <w:rFonts w:ascii="Times New Roman" w:hAnsiTheme="minorEastAsia" w:cs="Times New Roman"/>
        </w:rPr>
        <w:t>B</w:t>
      </w:r>
      <w:r>
        <w:rPr>
          <w:rFonts w:ascii="Times New Roman" w:hAnsiTheme="minorEastAsia" w:cs="Times New Roman"/>
        </w:rPr>
        <w:t>两点对应的平衡常数大小：</w:t>
      </w:r>
      <w:r>
        <w:rPr>
          <w:rFonts w:ascii="Times New Roman" w:hAnsiTheme="minorEastAsia" w:cs="Times New Roman"/>
        </w:rPr>
        <w:t>KA________(</w:t>
      </w:r>
      <w:r>
        <w:rPr>
          <w:rFonts w:ascii="Times New Roman" w:hAnsiTheme="minorEastAsia" w:cs="Times New Roman"/>
        </w:rPr>
        <w:t>填“</w:t>
      </w:r>
      <w:r>
        <w:rPr>
          <w:rFonts w:ascii="Times New Roman" w:hAnsiTheme="minorEastAsia" w:cs="Times New Roman"/>
        </w:rPr>
        <w:t>&gt;</w:t>
      </w:r>
      <w:r>
        <w:rPr>
          <w:rFonts w:ascii="Times New Roman" w:hAnsiTheme="minorEastAsia" w:cs="Times New Roman"/>
        </w:rPr>
        <w:t>”“</w:t>
      </w:r>
      <w:r>
        <w:rPr>
          <w:rFonts w:ascii="Times New Roman" w:hAnsiTheme="minorEastAsia" w:cs="Times New Roman"/>
        </w:rPr>
        <w:t>&lt;</w:t>
      </w:r>
      <w:r>
        <w:rPr>
          <w:rFonts w:ascii="Times New Roman" w:hAnsiTheme="minorEastAsia" w:cs="Times New Roman"/>
        </w:rPr>
        <w:t>”或“＝”</w:t>
      </w:r>
      <w:r>
        <w:rPr>
          <w:rFonts w:ascii="Times New Roman" w:hAnsiTheme="minorEastAsia" w:cs="Times New Roman"/>
        </w:rPr>
        <w:t>)KB</w:t>
      </w:r>
      <w:r>
        <w:rPr>
          <w:rFonts w:ascii="Times New Roman" w:hAnsiTheme="minorEastAsia" w:cs="Times New Roman"/>
        </w:rPr>
        <w:t>。</w:t>
      </w:r>
    </w:p>
    <w:p w14:paraId="5C285829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③投料比</w:t>
      </w:r>
      <w:r>
        <w:rPr>
          <w:rFonts w:ascii="Times New Roman" w:hAnsiTheme="minorEastAsia" w:cs="Times New Roman"/>
        </w:rPr>
        <w:t>(M1</w:t>
      </w:r>
      <w:r>
        <w:rPr>
          <w:rFonts w:ascii="Times New Roman" w:hAnsiTheme="minorEastAsia" w:cs="Times New Roman"/>
        </w:rPr>
        <w:t>、</w:t>
      </w:r>
      <w:r>
        <w:rPr>
          <w:rFonts w:ascii="Times New Roman" w:hAnsiTheme="minorEastAsia" w:cs="Times New Roman"/>
        </w:rPr>
        <w:t>M2</w:t>
      </w:r>
      <w:r>
        <w:rPr>
          <w:rFonts w:ascii="Times New Roman" w:hAnsiTheme="minorEastAsia" w:cs="Times New Roman"/>
        </w:rPr>
        <w:t>、</w:t>
      </w:r>
      <w:r>
        <w:rPr>
          <w:rFonts w:ascii="Times New Roman" w:hAnsiTheme="minorEastAsia" w:cs="Times New Roman"/>
        </w:rPr>
        <w:t>M3)</w:t>
      </w:r>
      <w:r>
        <w:rPr>
          <w:rFonts w:ascii="Times New Roman" w:hAnsiTheme="minorEastAsia" w:cs="Times New Roman"/>
        </w:rPr>
        <w:t>的大小顺序为</w:t>
      </w:r>
      <w:r>
        <w:rPr>
          <w:rFonts w:ascii="Times New Roman" w:hAnsiTheme="minorEastAsia" w:cs="Times New Roman"/>
        </w:rPr>
        <w:t>________</w:t>
      </w:r>
      <w:r>
        <w:rPr>
          <w:rFonts w:ascii="Times New Roman" w:hAnsiTheme="minorEastAsia" w:cs="Times New Roman"/>
        </w:rPr>
        <w:t>。</w:t>
      </w:r>
    </w:p>
    <w:p w14:paraId="12CAFADC" w14:textId="77777777" w:rsidR="006D718A" w:rsidRDefault="005D21A2" w:rsidP="0002049F">
      <w:pPr>
        <w:spacing w:line="276" w:lineRule="auto"/>
        <w:ind w:left="420"/>
        <w:jc w:val="left"/>
      </w:pPr>
      <w:r>
        <w:rPr>
          <w:rFonts w:ascii="Times New Roman" w:hAnsiTheme="minorEastAsia" w:cs="Times New Roman"/>
        </w:rPr>
        <w:t>(3)</w:t>
      </w:r>
      <w:r>
        <w:rPr>
          <w:rFonts w:ascii="Times New Roman" w:hAnsiTheme="minorEastAsia" w:cs="Times New Roman"/>
        </w:rPr>
        <w:t>用惰性电极电解碱性尿素</w:t>
      </w:r>
      <w:r>
        <w:rPr>
          <w:rFonts w:ascii="Times New Roman" w:hAnsiTheme="minorEastAsia" w:cs="Times New Roman"/>
        </w:rPr>
        <w:t>[CO(NH2)2]</w:t>
      </w:r>
      <w:r>
        <w:rPr>
          <w:rFonts w:ascii="Times New Roman" w:hAnsiTheme="minorEastAsia" w:cs="Times New Roman"/>
        </w:rPr>
        <w:t>溶液可以制得氢气，装置如图</w:t>
      </w:r>
      <w:r>
        <w:rPr>
          <w:rFonts w:ascii="Times New Roman" w:hAnsiTheme="minorEastAsia" w:cs="Times New Roman"/>
        </w:rPr>
        <w:t>2</w:t>
      </w:r>
      <w:r>
        <w:rPr>
          <w:rFonts w:ascii="Times New Roman" w:hAnsiTheme="minorEastAsia" w:cs="Times New Roman"/>
        </w:rPr>
        <w:t>，隔膜仅阻止气体通过，阳极电极反应式为</w:t>
      </w:r>
      <w:r>
        <w:rPr>
          <w:rFonts w:ascii="Times New Roman" w:hAnsiTheme="minorEastAsia" w:cs="Times New Roman"/>
        </w:rPr>
        <w:t>___________________________________</w:t>
      </w:r>
      <w:r>
        <w:rPr>
          <w:rFonts w:ascii="Times New Roman" w:hAnsiTheme="minorEastAsia" w:cs="Times New Roman"/>
        </w:rPr>
        <w:t>。</w:t>
      </w:r>
    </w:p>
    <w:p w14:paraId="100674DC" w14:textId="77777777" w:rsidR="006D718A" w:rsidRDefault="005D21A2" w:rsidP="0002049F">
      <w:pPr>
        <w:spacing w:line="276" w:lineRule="auto"/>
        <w:ind w:left="420"/>
        <w:jc w:val="left"/>
      </w:pPr>
      <w:r>
        <w:br/>
      </w:r>
    </w:p>
    <w:sectPr w:rsidR="006D718A" w:rsidSect="0039624C">
      <w:footerReference w:type="even" r:id="rId20"/>
      <w:footerReference w:type="default" r:id="rId21"/>
      <w:footerReference w:type="first" r:id="rId22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1E727" w14:textId="77777777" w:rsidR="00786694" w:rsidRDefault="00786694" w:rsidP="00077DD4">
      <w:r>
        <w:separator/>
      </w:r>
    </w:p>
  </w:endnote>
  <w:endnote w:type="continuationSeparator" w:id="0">
    <w:p w14:paraId="419F8AE4" w14:textId="77777777" w:rsidR="00786694" w:rsidRDefault="00786694" w:rsidP="00077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E8CFE" w14:textId="77777777" w:rsidR="001617A5" w:rsidRDefault="001617A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08A4C" w14:textId="77777777" w:rsidR="001617A5" w:rsidRDefault="001617A5" w:rsidP="001617A5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PAGE  \* Arabic  \* MERGEFORMAT</w:instrText>
    </w:r>
    <w:r>
      <w:instrText xml:space="preserve"> </w:instrText>
    </w:r>
    <w:r>
      <w:fldChar w:fldCharType="separate"/>
    </w:r>
    <w:r w:rsidR="008869CC">
      <w:rPr>
        <w:noProof/>
      </w:rPr>
      <w:t>1</w:t>
    </w:r>
    <w:r>
      <w:fldChar w:fldCharType="end"/>
    </w:r>
    <w:r>
      <w:rPr>
        <w:rFonts w:hint="eastAsia"/>
      </w:rPr>
      <w:t>页</w:t>
    </w:r>
    <w:r>
      <w:t>，共</w:t>
    </w:r>
    <w:fldSimple w:instr=" NUMPAGES  \* Arabic  \* MERGEFORMAT ">
      <w:r w:rsidR="008869CC">
        <w:rPr>
          <w:noProof/>
        </w:rPr>
        <w:t>1</w:t>
      </w:r>
    </w:fldSimple>
    <w:r>
      <w:t>页</w:t>
    </w:r>
  </w:p>
  <w:p w14:paraId="6C1659E7" w14:textId="77777777" w:rsidR="001617A5" w:rsidRDefault="001617A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FC942" w14:textId="77777777" w:rsidR="001617A5" w:rsidRDefault="001617A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2E843" w14:textId="77777777" w:rsidR="00786694" w:rsidRDefault="00786694" w:rsidP="00077DD4">
      <w:r>
        <w:separator/>
      </w:r>
    </w:p>
  </w:footnote>
  <w:footnote w:type="continuationSeparator" w:id="0">
    <w:p w14:paraId="5345DAAD" w14:textId="77777777" w:rsidR="00786694" w:rsidRDefault="00786694" w:rsidP="00077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E00F6"/>
    <w:multiLevelType w:val="hybridMultilevel"/>
    <w:tmpl w:val="1CF0AA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D38"/>
    <w:rsid w:val="0002049F"/>
    <w:rsid w:val="00077DD4"/>
    <w:rsid w:val="000C0768"/>
    <w:rsid w:val="001258D5"/>
    <w:rsid w:val="001617A5"/>
    <w:rsid w:val="00250DEC"/>
    <w:rsid w:val="00257D35"/>
    <w:rsid w:val="0032356E"/>
    <w:rsid w:val="0039624C"/>
    <w:rsid w:val="00471A39"/>
    <w:rsid w:val="00473320"/>
    <w:rsid w:val="004A030A"/>
    <w:rsid w:val="00507D38"/>
    <w:rsid w:val="005D21A2"/>
    <w:rsid w:val="006A3312"/>
    <w:rsid w:val="006D6C99"/>
    <w:rsid w:val="006D718A"/>
    <w:rsid w:val="00786694"/>
    <w:rsid w:val="007B1F83"/>
    <w:rsid w:val="008554A0"/>
    <w:rsid w:val="008645B4"/>
    <w:rsid w:val="008869CC"/>
    <w:rsid w:val="008E4BB9"/>
    <w:rsid w:val="008F12E4"/>
    <w:rsid w:val="008F29B1"/>
    <w:rsid w:val="00C8588D"/>
    <w:rsid w:val="00CC4313"/>
    <w:rsid w:val="00CF416A"/>
    <w:rsid w:val="00D51E75"/>
    <w:rsid w:val="00DB6EC0"/>
    <w:rsid w:val="00DF4868"/>
    <w:rsid w:val="00E05336"/>
    <w:rsid w:val="00E71896"/>
    <w:rsid w:val="00E8448A"/>
    <w:rsid w:val="00E9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4F3F0D"/>
  <w15:chartTrackingRefBased/>
  <w15:docId w15:val="{B895A7FA-5B9B-49D4-B271-C5B2B132B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7D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77D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7D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77DD4"/>
    <w:rPr>
      <w:sz w:val="18"/>
      <w:szCs w:val="18"/>
    </w:rPr>
  </w:style>
  <w:style w:type="paragraph" w:styleId="a7">
    <w:name w:val="List Paragraph"/>
    <w:basedOn w:val="a"/>
    <w:uiPriority w:val="34"/>
    <w:qFormat/>
    <w:rsid w:val="00D51E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1518C-CC4A-4679-BCE8-7F0F92DC7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411</Words>
  <Characters>2347</Characters>
  <Application>Microsoft Office Word</Application>
  <DocSecurity>0</DocSecurity>
  <Lines>19</Lines>
  <Paragraphs>5</Paragraphs>
  <ScaleCrop>false</ScaleCrop>
  <Company>Microsoft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mofan yam</dc:creator>
  <cp:keywords/>
  <dc:description/>
  <cp:lastModifiedBy>李 雨晴</cp:lastModifiedBy>
  <cp:revision>4</cp:revision>
  <cp:lastPrinted>2020-03-06T06:49:00Z</cp:lastPrinted>
  <dcterms:created xsi:type="dcterms:W3CDTF">2020-03-06T06:49:00Z</dcterms:created>
  <dcterms:modified xsi:type="dcterms:W3CDTF">2020-03-06T06:51:00Z</dcterms:modified>
</cp:coreProperties>
</file>